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2"/>
        <w:gridCol w:w="1367"/>
        <w:gridCol w:w="1724"/>
        <w:gridCol w:w="1977"/>
      </w:tblGrid>
      <w:tr w:rsidR="003D3E53" w:rsidRPr="004744C1" w14:paraId="18E1FF41" w14:textId="77777777" w:rsidTr="00C0002A">
        <w:tc>
          <w:tcPr>
            <w:tcW w:w="8856" w:type="dxa"/>
            <w:gridSpan w:val="4"/>
            <w:shd w:val="clear" w:color="auto" w:fill="B8CCE4"/>
          </w:tcPr>
          <w:p w14:paraId="3597BAB2" w14:textId="77777777" w:rsidR="003D3E53" w:rsidRPr="004744C1" w:rsidRDefault="003D3E53" w:rsidP="00C0002A">
            <w:pPr>
              <w:pStyle w:val="NoSpacing"/>
              <w:rPr>
                <w:rFonts w:ascii="Calibri" w:hAnsi="Calibri"/>
                <w:b/>
                <w:lang w:val="sq-AL"/>
              </w:rPr>
            </w:pPr>
            <w:r w:rsidRPr="004744C1">
              <w:rPr>
                <w:rFonts w:ascii="Calibri" w:hAnsi="Calibri"/>
                <w:b/>
                <w:lang w:val="sq-AL"/>
              </w:rPr>
              <w:t>Të dhëna bazike të lëndës</w:t>
            </w:r>
          </w:p>
        </w:tc>
      </w:tr>
      <w:tr w:rsidR="003D3E53" w:rsidRPr="004744C1" w14:paraId="5C99E9C9" w14:textId="77777777" w:rsidTr="00C0002A">
        <w:tc>
          <w:tcPr>
            <w:tcW w:w="3617" w:type="dxa"/>
          </w:tcPr>
          <w:p w14:paraId="310A2A1F"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 xml:space="preserve">Njësia akademike: </w:t>
            </w:r>
          </w:p>
        </w:tc>
        <w:tc>
          <w:tcPr>
            <w:tcW w:w="5239" w:type="dxa"/>
            <w:gridSpan w:val="3"/>
          </w:tcPr>
          <w:p w14:paraId="6DFEA201" w14:textId="77777777" w:rsidR="003D3E53" w:rsidRPr="004744C1" w:rsidRDefault="003D3E53" w:rsidP="00C0002A">
            <w:pPr>
              <w:pStyle w:val="NoSpacing"/>
              <w:rPr>
                <w:rFonts w:ascii="Calibri" w:hAnsi="Calibri"/>
                <w:b/>
                <w:szCs w:val="28"/>
                <w:lang w:val="sq-AL"/>
              </w:rPr>
            </w:pPr>
            <w:r>
              <w:rPr>
                <w:rFonts w:ascii="Calibri" w:hAnsi="Calibri"/>
                <w:b/>
                <w:szCs w:val="28"/>
                <w:lang w:val="sq-AL"/>
              </w:rPr>
              <w:t>Fakulteti i</w:t>
            </w:r>
            <w:r w:rsidRPr="004744C1">
              <w:rPr>
                <w:rFonts w:ascii="Calibri" w:hAnsi="Calibri"/>
                <w:b/>
                <w:szCs w:val="28"/>
                <w:lang w:val="sq-AL"/>
              </w:rPr>
              <w:t xml:space="preserve"> Gjeoshkenc</w:t>
            </w:r>
            <w:r>
              <w:rPr>
                <w:rFonts w:ascii="Calibri" w:hAnsi="Calibri"/>
                <w:b/>
                <w:szCs w:val="28"/>
                <w:lang w:val="sq-AL"/>
              </w:rPr>
              <w:t>ave</w:t>
            </w:r>
          </w:p>
        </w:tc>
      </w:tr>
      <w:tr w:rsidR="003D3E53" w:rsidRPr="004744C1" w14:paraId="3CCAB2AF" w14:textId="77777777" w:rsidTr="00C0002A">
        <w:tc>
          <w:tcPr>
            <w:tcW w:w="3617" w:type="dxa"/>
          </w:tcPr>
          <w:p w14:paraId="17AAB3BE"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Titulli i lëndës:</w:t>
            </w:r>
          </w:p>
        </w:tc>
        <w:tc>
          <w:tcPr>
            <w:tcW w:w="5239" w:type="dxa"/>
            <w:gridSpan w:val="3"/>
          </w:tcPr>
          <w:p w14:paraId="0ABE2CD6" w14:textId="7EB95201" w:rsidR="003D3E53" w:rsidRPr="004744C1" w:rsidRDefault="00C437E3" w:rsidP="00C0002A">
            <w:pPr>
              <w:pStyle w:val="NoSpacing"/>
              <w:rPr>
                <w:rFonts w:ascii="Calibri" w:hAnsi="Calibri"/>
                <w:b/>
                <w:szCs w:val="28"/>
                <w:lang w:val="sq-AL"/>
              </w:rPr>
            </w:pPr>
            <w:r>
              <w:rPr>
                <w:rFonts w:ascii="Calibri" w:hAnsi="Calibri"/>
                <w:b/>
                <w:szCs w:val="28"/>
                <w:lang w:val="sq-AL"/>
              </w:rPr>
              <w:t>Bazamentet d</w:t>
            </w:r>
            <w:r w:rsidR="003D3E53">
              <w:rPr>
                <w:rFonts w:ascii="Calibri" w:hAnsi="Calibri"/>
                <w:b/>
                <w:szCs w:val="28"/>
                <w:lang w:val="sq-AL"/>
              </w:rPr>
              <w:t>he konsolidimi i tyre</w:t>
            </w:r>
          </w:p>
        </w:tc>
        <w:bookmarkStart w:id="0" w:name="_GoBack"/>
        <w:bookmarkEnd w:id="0"/>
      </w:tr>
      <w:tr w:rsidR="003D3E53" w:rsidRPr="004744C1" w14:paraId="4E69FA5B" w14:textId="77777777" w:rsidTr="00C0002A">
        <w:tc>
          <w:tcPr>
            <w:tcW w:w="3617" w:type="dxa"/>
          </w:tcPr>
          <w:p w14:paraId="4735AC1B"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Niveli:</w:t>
            </w:r>
          </w:p>
        </w:tc>
        <w:tc>
          <w:tcPr>
            <w:tcW w:w="5239" w:type="dxa"/>
            <w:gridSpan w:val="3"/>
          </w:tcPr>
          <w:p w14:paraId="71185B0D" w14:textId="77777777" w:rsidR="003D3E53" w:rsidRPr="004744C1" w:rsidRDefault="003D3E53" w:rsidP="00C0002A">
            <w:pPr>
              <w:pStyle w:val="NoSpacing"/>
              <w:rPr>
                <w:rFonts w:ascii="Calibri" w:hAnsi="Calibri"/>
                <w:b/>
                <w:szCs w:val="28"/>
                <w:lang w:val="sq-AL"/>
              </w:rPr>
            </w:pPr>
            <w:r>
              <w:rPr>
                <w:rFonts w:ascii="Calibri" w:hAnsi="Calibri"/>
                <w:b/>
                <w:szCs w:val="28"/>
                <w:lang w:val="sq-AL"/>
              </w:rPr>
              <w:t>Master</w:t>
            </w:r>
          </w:p>
        </w:tc>
      </w:tr>
      <w:tr w:rsidR="003D3E53" w:rsidRPr="004744C1" w14:paraId="71889C87" w14:textId="77777777" w:rsidTr="00C0002A">
        <w:tc>
          <w:tcPr>
            <w:tcW w:w="3617" w:type="dxa"/>
          </w:tcPr>
          <w:p w14:paraId="52B65FFB"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Statusi lëndës:</w:t>
            </w:r>
          </w:p>
        </w:tc>
        <w:tc>
          <w:tcPr>
            <w:tcW w:w="5239" w:type="dxa"/>
            <w:gridSpan w:val="3"/>
          </w:tcPr>
          <w:p w14:paraId="398D01BE" w14:textId="77777777" w:rsidR="003D3E53" w:rsidRPr="004744C1" w:rsidRDefault="003D3E53" w:rsidP="00C0002A">
            <w:pPr>
              <w:pStyle w:val="NoSpacing"/>
              <w:rPr>
                <w:rFonts w:ascii="Calibri" w:hAnsi="Calibri"/>
                <w:b/>
                <w:szCs w:val="28"/>
                <w:lang w:val="sq-AL"/>
              </w:rPr>
            </w:pPr>
            <w:r>
              <w:rPr>
                <w:rFonts w:ascii="Calibri" w:hAnsi="Calibri"/>
                <w:b/>
                <w:szCs w:val="28"/>
                <w:lang w:val="sq-AL"/>
              </w:rPr>
              <w:t>Zgjedhore</w:t>
            </w:r>
          </w:p>
        </w:tc>
      </w:tr>
      <w:tr w:rsidR="003D3E53" w:rsidRPr="004744C1" w14:paraId="537B7E9A" w14:textId="77777777" w:rsidTr="00C0002A">
        <w:tc>
          <w:tcPr>
            <w:tcW w:w="3617" w:type="dxa"/>
          </w:tcPr>
          <w:p w14:paraId="20E9E453"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Viti i studimeve:</w:t>
            </w:r>
          </w:p>
        </w:tc>
        <w:tc>
          <w:tcPr>
            <w:tcW w:w="5239" w:type="dxa"/>
            <w:gridSpan w:val="3"/>
          </w:tcPr>
          <w:p w14:paraId="47E9129A" w14:textId="77777777" w:rsidR="003D3E53" w:rsidRPr="004744C1" w:rsidRDefault="003D3E53" w:rsidP="00C0002A">
            <w:pPr>
              <w:pStyle w:val="NoSpacing"/>
              <w:rPr>
                <w:rFonts w:ascii="Calibri" w:hAnsi="Calibri"/>
                <w:b/>
                <w:szCs w:val="28"/>
                <w:lang w:val="sq-AL"/>
              </w:rPr>
            </w:pPr>
            <w:r>
              <w:rPr>
                <w:rFonts w:ascii="Calibri" w:hAnsi="Calibri"/>
                <w:b/>
                <w:szCs w:val="28"/>
                <w:lang w:val="sq-AL"/>
              </w:rPr>
              <w:t>I</w:t>
            </w:r>
          </w:p>
        </w:tc>
      </w:tr>
      <w:tr w:rsidR="003D3E53" w:rsidRPr="004744C1" w14:paraId="3FF71CFA" w14:textId="77777777" w:rsidTr="00C0002A">
        <w:tc>
          <w:tcPr>
            <w:tcW w:w="3617" w:type="dxa"/>
          </w:tcPr>
          <w:p w14:paraId="43B4BFEC"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Numri i orëve në javë:</w:t>
            </w:r>
          </w:p>
        </w:tc>
        <w:tc>
          <w:tcPr>
            <w:tcW w:w="5239" w:type="dxa"/>
            <w:gridSpan w:val="3"/>
          </w:tcPr>
          <w:p w14:paraId="0833A2BF"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2+</w:t>
            </w:r>
            <w:r>
              <w:rPr>
                <w:rFonts w:ascii="Calibri" w:hAnsi="Calibri"/>
                <w:b/>
                <w:szCs w:val="28"/>
                <w:lang w:val="sq-AL"/>
              </w:rPr>
              <w:t>2</w:t>
            </w:r>
          </w:p>
        </w:tc>
      </w:tr>
      <w:tr w:rsidR="003D3E53" w:rsidRPr="004744C1" w14:paraId="4C0258EE" w14:textId="77777777" w:rsidTr="00C0002A">
        <w:tc>
          <w:tcPr>
            <w:tcW w:w="3617" w:type="dxa"/>
          </w:tcPr>
          <w:p w14:paraId="061F8761"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Vlera në kredi – ECTS:</w:t>
            </w:r>
          </w:p>
        </w:tc>
        <w:tc>
          <w:tcPr>
            <w:tcW w:w="5239" w:type="dxa"/>
            <w:gridSpan w:val="3"/>
          </w:tcPr>
          <w:p w14:paraId="02993E94" w14:textId="77777777" w:rsidR="003D3E53" w:rsidRPr="004744C1" w:rsidRDefault="003D3E53" w:rsidP="00C0002A">
            <w:pPr>
              <w:pStyle w:val="NoSpacing"/>
              <w:rPr>
                <w:rFonts w:ascii="Calibri" w:hAnsi="Calibri"/>
                <w:b/>
                <w:szCs w:val="28"/>
                <w:lang w:val="sq-AL"/>
              </w:rPr>
            </w:pPr>
            <w:r>
              <w:rPr>
                <w:rFonts w:ascii="Calibri" w:hAnsi="Calibri"/>
                <w:b/>
                <w:szCs w:val="28"/>
                <w:lang w:val="sq-AL"/>
              </w:rPr>
              <w:t>6</w:t>
            </w:r>
          </w:p>
        </w:tc>
      </w:tr>
      <w:tr w:rsidR="003D3E53" w:rsidRPr="004744C1" w14:paraId="407E5161" w14:textId="77777777" w:rsidTr="00C0002A">
        <w:tc>
          <w:tcPr>
            <w:tcW w:w="3617" w:type="dxa"/>
          </w:tcPr>
          <w:p w14:paraId="111A7FE7"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Koha / lokacioni:</w:t>
            </w:r>
          </w:p>
        </w:tc>
        <w:tc>
          <w:tcPr>
            <w:tcW w:w="5239" w:type="dxa"/>
            <w:gridSpan w:val="3"/>
          </w:tcPr>
          <w:p w14:paraId="40A97871" w14:textId="1172363B" w:rsidR="003D3E53" w:rsidRPr="004744C1" w:rsidRDefault="003D3E53" w:rsidP="00C0002A">
            <w:pPr>
              <w:pStyle w:val="NoSpacing"/>
              <w:rPr>
                <w:rFonts w:ascii="Calibri" w:hAnsi="Calibri"/>
                <w:b/>
                <w:szCs w:val="28"/>
                <w:lang w:val="sq-AL"/>
              </w:rPr>
            </w:pPr>
          </w:p>
        </w:tc>
      </w:tr>
      <w:tr w:rsidR="003D3E53" w:rsidRPr="004744C1" w14:paraId="358E6615" w14:textId="77777777" w:rsidTr="00C0002A">
        <w:tc>
          <w:tcPr>
            <w:tcW w:w="3617" w:type="dxa"/>
          </w:tcPr>
          <w:p w14:paraId="4904D745"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Mësimdhënësi i lëndës:</w:t>
            </w:r>
          </w:p>
        </w:tc>
        <w:tc>
          <w:tcPr>
            <w:tcW w:w="5239" w:type="dxa"/>
            <w:gridSpan w:val="3"/>
          </w:tcPr>
          <w:p w14:paraId="59C35485" w14:textId="10DB17E2" w:rsidR="003D3E53" w:rsidRPr="004744C1" w:rsidRDefault="00F26082" w:rsidP="00C0002A">
            <w:pPr>
              <w:pStyle w:val="NoSpacing"/>
              <w:rPr>
                <w:rFonts w:ascii="Calibri" w:hAnsi="Calibri"/>
                <w:b/>
                <w:szCs w:val="28"/>
                <w:lang w:val="sq-AL"/>
              </w:rPr>
            </w:pPr>
            <w:r>
              <w:rPr>
                <w:rFonts w:ascii="Calibri" w:hAnsi="Calibri"/>
                <w:b/>
                <w:szCs w:val="28"/>
                <w:lang w:val="sq-AL"/>
              </w:rPr>
              <w:t xml:space="preserve">Prof </w:t>
            </w:r>
            <w:r w:rsidR="003D3E53" w:rsidRPr="004744C1">
              <w:rPr>
                <w:rFonts w:ascii="Calibri" w:hAnsi="Calibri"/>
                <w:b/>
                <w:szCs w:val="28"/>
                <w:lang w:val="sq-AL"/>
              </w:rPr>
              <w:t>Dr.Zenun Elezaj</w:t>
            </w:r>
          </w:p>
        </w:tc>
      </w:tr>
      <w:tr w:rsidR="003D3E53" w:rsidRPr="004744C1" w14:paraId="27905E8A" w14:textId="77777777" w:rsidTr="00C0002A">
        <w:tc>
          <w:tcPr>
            <w:tcW w:w="3617" w:type="dxa"/>
          </w:tcPr>
          <w:p w14:paraId="32EEFF75" w14:textId="77777777" w:rsidR="003D3E53" w:rsidRPr="004744C1" w:rsidRDefault="003D3E53" w:rsidP="00C0002A">
            <w:pPr>
              <w:pStyle w:val="NoSpacing"/>
              <w:rPr>
                <w:rFonts w:ascii="Calibri" w:hAnsi="Calibri"/>
                <w:b/>
                <w:szCs w:val="28"/>
                <w:lang w:val="sq-AL"/>
              </w:rPr>
            </w:pPr>
            <w:r w:rsidRPr="004744C1">
              <w:rPr>
                <w:rFonts w:ascii="Calibri" w:hAnsi="Calibri"/>
                <w:b/>
                <w:szCs w:val="28"/>
                <w:lang w:val="sq-AL"/>
              </w:rPr>
              <w:t xml:space="preserve">Detajet kontaktuese: </w:t>
            </w:r>
          </w:p>
        </w:tc>
        <w:tc>
          <w:tcPr>
            <w:tcW w:w="5239" w:type="dxa"/>
            <w:gridSpan w:val="3"/>
          </w:tcPr>
          <w:p w14:paraId="15CAFE74" w14:textId="50766E1F" w:rsidR="003D3E53" w:rsidRPr="004744C1" w:rsidRDefault="00F26082" w:rsidP="00C0002A">
            <w:pPr>
              <w:pStyle w:val="NoSpacing"/>
              <w:rPr>
                <w:rFonts w:ascii="Calibri" w:hAnsi="Calibri"/>
                <w:b/>
                <w:szCs w:val="28"/>
                <w:lang w:val="sq-AL"/>
              </w:rPr>
            </w:pPr>
            <w:hyperlink r:id="rId7" w:history="1">
              <w:r w:rsidRPr="00217E48">
                <w:rPr>
                  <w:rStyle w:val="Hyperlink"/>
                  <w:rFonts w:ascii="Calibri" w:hAnsi="Calibri"/>
                  <w:b/>
                  <w:szCs w:val="28"/>
                  <w:lang w:val="sq-AL"/>
                </w:rPr>
                <w:t>Zenun.elezaj@umib.net</w:t>
              </w:r>
            </w:hyperlink>
            <w:r>
              <w:rPr>
                <w:rFonts w:ascii="Calibri" w:hAnsi="Calibri"/>
                <w:b/>
                <w:szCs w:val="28"/>
                <w:lang w:val="sq-AL"/>
              </w:rPr>
              <w:t xml:space="preserve"> </w:t>
            </w:r>
            <w:r w:rsidR="003D3E53" w:rsidRPr="004744C1">
              <w:rPr>
                <w:rFonts w:ascii="Calibri" w:hAnsi="Calibri"/>
                <w:b/>
                <w:szCs w:val="28"/>
                <w:lang w:val="sq-AL"/>
              </w:rPr>
              <w:t>044 138 905</w:t>
            </w:r>
          </w:p>
        </w:tc>
      </w:tr>
      <w:tr w:rsidR="003D3E53" w:rsidRPr="004744C1" w14:paraId="376C43AA" w14:textId="77777777" w:rsidTr="00C0002A">
        <w:tc>
          <w:tcPr>
            <w:tcW w:w="8856" w:type="dxa"/>
            <w:gridSpan w:val="4"/>
            <w:shd w:val="clear" w:color="auto" w:fill="B8CCE4"/>
          </w:tcPr>
          <w:p w14:paraId="6887A906" w14:textId="77777777" w:rsidR="003D3E53" w:rsidRPr="004744C1" w:rsidRDefault="003D3E53" w:rsidP="00C0002A">
            <w:pPr>
              <w:pStyle w:val="NoSpacing"/>
              <w:rPr>
                <w:rFonts w:ascii="Calibri" w:hAnsi="Calibri"/>
                <w:lang w:val="sq-AL"/>
              </w:rPr>
            </w:pPr>
          </w:p>
        </w:tc>
      </w:tr>
      <w:tr w:rsidR="003D3E53" w:rsidRPr="004744C1" w14:paraId="149BA0B4" w14:textId="77777777" w:rsidTr="00C0002A">
        <w:tc>
          <w:tcPr>
            <w:tcW w:w="3617" w:type="dxa"/>
          </w:tcPr>
          <w:p w14:paraId="4F6CAD98" w14:textId="77777777" w:rsidR="003D3E53" w:rsidRDefault="003D3E53" w:rsidP="00C0002A">
            <w:pPr>
              <w:pStyle w:val="NoSpacing"/>
              <w:rPr>
                <w:rFonts w:ascii="Calibri" w:hAnsi="Calibri"/>
                <w:b/>
                <w:lang w:val="sq-AL"/>
              </w:rPr>
            </w:pPr>
            <w:r w:rsidRPr="004744C1">
              <w:rPr>
                <w:rFonts w:ascii="Calibri" w:hAnsi="Calibri"/>
                <w:b/>
                <w:lang w:val="sq-AL"/>
              </w:rPr>
              <w:t>Përshkrimi i lëndës</w:t>
            </w:r>
          </w:p>
          <w:p w14:paraId="174C7C15" w14:textId="77777777" w:rsidR="003D3E53" w:rsidRPr="004744C1" w:rsidRDefault="003D3E53" w:rsidP="00C0002A">
            <w:pPr>
              <w:pStyle w:val="NoSpacing"/>
              <w:rPr>
                <w:rFonts w:ascii="Calibri" w:hAnsi="Calibri"/>
                <w:b/>
                <w:lang w:val="sq-AL"/>
              </w:rPr>
            </w:pPr>
          </w:p>
        </w:tc>
        <w:tc>
          <w:tcPr>
            <w:tcW w:w="5239" w:type="dxa"/>
            <w:gridSpan w:val="3"/>
          </w:tcPr>
          <w:p w14:paraId="6C40FFA0" w14:textId="77777777" w:rsidR="003D3E53" w:rsidRPr="00B5038A" w:rsidRDefault="003D3E53" w:rsidP="00C0002A">
            <w:pPr>
              <w:pStyle w:val="BodyText"/>
              <w:spacing w:before="100" w:after="120"/>
              <w:rPr>
                <w:rFonts w:ascii="Calibri" w:hAnsi="Calibri"/>
                <w:sz w:val="22"/>
                <w:szCs w:val="22"/>
                <w:lang w:val="sq-AL"/>
              </w:rPr>
            </w:pPr>
            <w:r w:rsidRPr="00B5038A">
              <w:rPr>
                <w:rFonts w:ascii="Calibri" w:hAnsi="Calibri"/>
                <w:sz w:val="22"/>
                <w:szCs w:val="22"/>
                <w:lang w:val="sq-AL"/>
              </w:rPr>
              <w:t>Lënda ka të bëjë me njohuri nga principet themelore të projektimit të themeleve, njohjen me ndërhyrjet e nevojshme të cilat duhet të realizohen me qëllim të përforcimit të bazamentit, si dhe me procesin e konsolidimit të truallit.</w:t>
            </w:r>
          </w:p>
        </w:tc>
      </w:tr>
      <w:tr w:rsidR="003D3E53" w:rsidRPr="004744C1" w14:paraId="6E237803" w14:textId="77777777" w:rsidTr="00C0002A">
        <w:tc>
          <w:tcPr>
            <w:tcW w:w="3617" w:type="dxa"/>
          </w:tcPr>
          <w:p w14:paraId="3170CB5E" w14:textId="77777777" w:rsidR="003D3E53" w:rsidRDefault="003D3E53" w:rsidP="00C0002A">
            <w:pPr>
              <w:pStyle w:val="NoSpacing"/>
              <w:rPr>
                <w:rFonts w:ascii="Calibri" w:hAnsi="Calibri"/>
                <w:b/>
                <w:lang w:val="sq-AL"/>
              </w:rPr>
            </w:pPr>
          </w:p>
          <w:p w14:paraId="4F36B4E8" w14:textId="77777777" w:rsidR="003D3E53" w:rsidRPr="004744C1" w:rsidRDefault="003D3E53" w:rsidP="00C0002A">
            <w:pPr>
              <w:pStyle w:val="NoSpacing"/>
              <w:rPr>
                <w:rFonts w:ascii="Calibri" w:hAnsi="Calibri"/>
                <w:b/>
                <w:lang w:val="sq-AL"/>
              </w:rPr>
            </w:pPr>
            <w:r w:rsidRPr="004744C1">
              <w:rPr>
                <w:rFonts w:ascii="Calibri" w:hAnsi="Calibri"/>
                <w:b/>
                <w:lang w:val="sq-AL"/>
              </w:rPr>
              <w:t>Qëllimet e lëndës:</w:t>
            </w:r>
          </w:p>
        </w:tc>
        <w:tc>
          <w:tcPr>
            <w:tcW w:w="5239" w:type="dxa"/>
            <w:gridSpan w:val="3"/>
          </w:tcPr>
          <w:p w14:paraId="00C7075F" w14:textId="77777777" w:rsidR="003D3E53" w:rsidRDefault="003D3E53" w:rsidP="00C0002A">
            <w:pPr>
              <w:autoSpaceDE w:val="0"/>
              <w:autoSpaceDN w:val="0"/>
              <w:adjustRightInd w:val="0"/>
              <w:jc w:val="both"/>
              <w:rPr>
                <w:rFonts w:ascii="Calibri" w:hAnsi="Calibri"/>
                <w:sz w:val="22"/>
                <w:szCs w:val="22"/>
                <w:lang w:val="sq-AL"/>
              </w:rPr>
            </w:pPr>
          </w:p>
          <w:p w14:paraId="36080E90" w14:textId="23C107E9" w:rsidR="003D3E53" w:rsidRPr="00E86F7A" w:rsidRDefault="003D3E53" w:rsidP="003D3E53">
            <w:pPr>
              <w:autoSpaceDE w:val="0"/>
              <w:autoSpaceDN w:val="0"/>
              <w:adjustRightInd w:val="0"/>
              <w:jc w:val="both"/>
              <w:rPr>
                <w:rFonts w:ascii="Calibri" w:hAnsi="Calibri"/>
                <w:i/>
                <w:sz w:val="22"/>
                <w:szCs w:val="22"/>
                <w:lang w:val="sq-AL"/>
              </w:rPr>
            </w:pPr>
            <w:r w:rsidRPr="00E86F7A">
              <w:rPr>
                <w:rFonts w:ascii="Calibri" w:hAnsi="Calibri"/>
                <w:sz w:val="22"/>
                <w:szCs w:val="22"/>
                <w:lang w:val="sq-AL"/>
              </w:rPr>
              <w:t xml:space="preserve">Përmes kësaj lëndë mësimore studentët do të njihen me parimet bazë të projektimit të themeleve më të përhapura dhe më të përdorshme në ditët e sotme. Objektet të cilat do të trajtohen në këtë lëndë mësimore do të janë të natyrave të ndryshme, duke filluar me objekte banesore, industriale, transportit, minerare, hidroteknike, etj. </w:t>
            </w:r>
          </w:p>
        </w:tc>
      </w:tr>
      <w:tr w:rsidR="003D3E53" w:rsidRPr="004744C1" w14:paraId="494F30D6" w14:textId="77777777" w:rsidTr="00C0002A">
        <w:tc>
          <w:tcPr>
            <w:tcW w:w="3617" w:type="dxa"/>
          </w:tcPr>
          <w:p w14:paraId="61BFF2CA" w14:textId="77777777" w:rsidR="003D3E53" w:rsidRDefault="003D3E53" w:rsidP="00C0002A">
            <w:pPr>
              <w:pStyle w:val="NoSpacing"/>
              <w:rPr>
                <w:rFonts w:ascii="Calibri" w:hAnsi="Calibri"/>
                <w:b/>
                <w:lang w:val="sq-AL"/>
              </w:rPr>
            </w:pPr>
            <w:r w:rsidRPr="004744C1">
              <w:rPr>
                <w:rFonts w:ascii="Calibri" w:hAnsi="Calibri"/>
                <w:b/>
                <w:lang w:val="sq-AL"/>
              </w:rPr>
              <w:t>Rezultatet e pritura të nxënies:</w:t>
            </w:r>
          </w:p>
          <w:p w14:paraId="1BD21836" w14:textId="77777777" w:rsidR="003D3E53" w:rsidRPr="004744C1" w:rsidRDefault="003D3E53" w:rsidP="00C0002A">
            <w:pPr>
              <w:pStyle w:val="NoSpacing"/>
              <w:rPr>
                <w:rFonts w:ascii="Calibri" w:hAnsi="Calibri"/>
                <w:b/>
                <w:lang w:val="sq-AL"/>
              </w:rPr>
            </w:pPr>
          </w:p>
        </w:tc>
        <w:tc>
          <w:tcPr>
            <w:tcW w:w="5239" w:type="dxa"/>
            <w:gridSpan w:val="3"/>
          </w:tcPr>
          <w:p w14:paraId="65F78783" w14:textId="77777777" w:rsidR="003D3E53" w:rsidRPr="00E86F7A" w:rsidRDefault="003D3E53" w:rsidP="00C0002A">
            <w:pPr>
              <w:rPr>
                <w:rFonts w:ascii="Calibri" w:hAnsi="Calibri"/>
                <w:sz w:val="22"/>
                <w:szCs w:val="22"/>
                <w:lang w:val="sq-AL"/>
              </w:rPr>
            </w:pPr>
            <w:r w:rsidRPr="00E86F7A">
              <w:rPr>
                <w:rFonts w:ascii="Calibri" w:hAnsi="Calibri"/>
                <w:sz w:val="22"/>
                <w:szCs w:val="22"/>
                <w:lang w:val="sq-AL"/>
              </w:rPr>
              <w:t>Pas përfundimit të këtij kursi (lënde), studentet do të jenë në gjendje të:</w:t>
            </w:r>
          </w:p>
          <w:p w14:paraId="641699C2" w14:textId="77777777" w:rsidR="003D3E53" w:rsidRPr="00E86F7A" w:rsidRDefault="003D3E53" w:rsidP="00C0002A">
            <w:pPr>
              <w:autoSpaceDE w:val="0"/>
              <w:autoSpaceDN w:val="0"/>
              <w:adjustRightInd w:val="0"/>
              <w:rPr>
                <w:rFonts w:ascii="Calibri" w:hAnsi="Calibri"/>
                <w:sz w:val="22"/>
                <w:szCs w:val="22"/>
                <w:lang w:val="sq-AL"/>
              </w:rPr>
            </w:pPr>
            <w:r w:rsidRPr="00E86F7A">
              <w:rPr>
                <w:rFonts w:ascii="Calibri" w:hAnsi="Calibri"/>
                <w:sz w:val="22"/>
                <w:szCs w:val="22"/>
                <w:lang w:val="sq-AL"/>
              </w:rPr>
              <w:t xml:space="preserve">1. </w:t>
            </w:r>
            <w:r>
              <w:rPr>
                <w:rFonts w:ascii="Calibri" w:hAnsi="Calibri"/>
                <w:sz w:val="22"/>
                <w:szCs w:val="22"/>
                <w:lang w:val="sq-AL"/>
              </w:rPr>
              <w:t>Përshkruaj</w:t>
            </w:r>
            <w:r w:rsidRPr="00E86F7A">
              <w:rPr>
                <w:rFonts w:ascii="Calibri" w:hAnsi="Calibri"/>
                <w:sz w:val="22"/>
                <w:szCs w:val="22"/>
                <w:lang w:val="sq-AL"/>
              </w:rPr>
              <w:t xml:space="preserve"> kushtet gjeologo-inxhinierike të territorit në raport me themelet.</w:t>
            </w:r>
          </w:p>
          <w:p w14:paraId="52159A44" w14:textId="77777777" w:rsidR="003D3E53" w:rsidRPr="00E86F7A" w:rsidRDefault="003D3E53" w:rsidP="00C0002A">
            <w:pPr>
              <w:autoSpaceDE w:val="0"/>
              <w:autoSpaceDN w:val="0"/>
              <w:adjustRightInd w:val="0"/>
              <w:rPr>
                <w:rFonts w:ascii="Calibri" w:hAnsi="Calibri"/>
                <w:sz w:val="22"/>
                <w:szCs w:val="22"/>
                <w:lang w:val="sq-AL"/>
              </w:rPr>
            </w:pPr>
            <w:r w:rsidRPr="00E86F7A">
              <w:rPr>
                <w:rFonts w:ascii="Calibri" w:hAnsi="Calibri"/>
                <w:sz w:val="22"/>
                <w:szCs w:val="22"/>
                <w:lang w:val="sq-AL"/>
              </w:rPr>
              <w:t xml:space="preserve">2. </w:t>
            </w:r>
            <w:r>
              <w:rPr>
                <w:rFonts w:ascii="Calibri" w:hAnsi="Calibri"/>
                <w:sz w:val="22"/>
                <w:szCs w:val="22"/>
                <w:lang w:val="sq-AL"/>
              </w:rPr>
              <w:t>Vlerëson</w:t>
            </w:r>
            <w:r w:rsidRPr="00E86F7A">
              <w:rPr>
                <w:rFonts w:ascii="Calibri" w:hAnsi="Calibri"/>
                <w:sz w:val="22"/>
                <w:szCs w:val="22"/>
                <w:lang w:val="sq-AL"/>
              </w:rPr>
              <w:t xml:space="preserve"> ndryshimet që pëson mjedisi gjeologjik gjatë ndërtimit dhe shfrytëzimit të objekteve ndërtimore.</w:t>
            </w:r>
          </w:p>
          <w:p w14:paraId="54C29EB4" w14:textId="4D85DECC" w:rsidR="003D3E53" w:rsidRPr="00E86F7A" w:rsidRDefault="003D3E53" w:rsidP="003D3E53">
            <w:pPr>
              <w:autoSpaceDE w:val="0"/>
              <w:autoSpaceDN w:val="0"/>
              <w:adjustRightInd w:val="0"/>
              <w:rPr>
                <w:rFonts w:ascii="Calibri" w:hAnsi="Calibri"/>
                <w:i/>
                <w:sz w:val="22"/>
                <w:szCs w:val="22"/>
                <w:lang w:val="sq-AL"/>
              </w:rPr>
            </w:pPr>
            <w:r w:rsidRPr="00E86F7A">
              <w:rPr>
                <w:rFonts w:ascii="Calibri" w:hAnsi="Calibri"/>
                <w:sz w:val="22"/>
                <w:szCs w:val="22"/>
                <w:lang w:val="sq-AL"/>
              </w:rPr>
              <w:t xml:space="preserve">3. </w:t>
            </w:r>
            <w:r>
              <w:rPr>
                <w:rFonts w:ascii="Calibri" w:hAnsi="Calibri"/>
                <w:sz w:val="22"/>
                <w:szCs w:val="22"/>
                <w:lang w:val="sq-AL"/>
              </w:rPr>
              <w:t xml:space="preserve">Përshkruaj </w:t>
            </w:r>
            <w:r w:rsidRPr="00E86F7A">
              <w:rPr>
                <w:rFonts w:ascii="Calibri" w:hAnsi="Calibri"/>
                <w:sz w:val="22"/>
                <w:szCs w:val="22"/>
                <w:lang w:val="sq-AL"/>
              </w:rPr>
              <w:t>proceset gjeologo-inxhinierike.</w:t>
            </w:r>
          </w:p>
        </w:tc>
      </w:tr>
      <w:tr w:rsidR="003D3E53" w:rsidRPr="004744C1" w14:paraId="7D7FB771" w14:textId="77777777" w:rsidTr="00C0002A">
        <w:tc>
          <w:tcPr>
            <w:tcW w:w="8856" w:type="dxa"/>
            <w:gridSpan w:val="4"/>
            <w:shd w:val="clear" w:color="auto" w:fill="B8CCE4"/>
          </w:tcPr>
          <w:p w14:paraId="7E116C96" w14:textId="77777777" w:rsidR="003D3E53" w:rsidRPr="004744C1" w:rsidRDefault="003D3E53" w:rsidP="00C0002A">
            <w:pPr>
              <w:pStyle w:val="NoSpacing"/>
              <w:rPr>
                <w:rFonts w:ascii="Calibri" w:hAnsi="Calibri"/>
                <w:i/>
                <w:sz w:val="22"/>
                <w:szCs w:val="22"/>
                <w:lang w:val="sq-AL"/>
              </w:rPr>
            </w:pPr>
          </w:p>
        </w:tc>
      </w:tr>
      <w:tr w:rsidR="003D3E53" w:rsidRPr="004744C1" w14:paraId="408D6B7C" w14:textId="77777777" w:rsidTr="00C0002A">
        <w:tc>
          <w:tcPr>
            <w:tcW w:w="8856" w:type="dxa"/>
            <w:gridSpan w:val="4"/>
            <w:shd w:val="clear" w:color="auto" w:fill="B8CCE4"/>
          </w:tcPr>
          <w:p w14:paraId="27AD5B1F" w14:textId="77777777" w:rsidR="003D3E53" w:rsidRPr="004744C1" w:rsidRDefault="003D3E53" w:rsidP="00C0002A">
            <w:pPr>
              <w:pStyle w:val="NoSpacing"/>
              <w:jc w:val="center"/>
              <w:rPr>
                <w:rFonts w:ascii="Calibri" w:hAnsi="Calibri"/>
                <w:b/>
                <w:lang w:val="sq-AL"/>
              </w:rPr>
            </w:pPr>
            <w:r w:rsidRPr="004744C1">
              <w:rPr>
                <w:rFonts w:ascii="Calibri" w:hAnsi="Calibri"/>
                <w:b/>
                <w:lang w:val="sq-AL"/>
              </w:rPr>
              <w:t>Kontributi nё ngarkesёn e studentit ( gjё qё duhet tё korrespondoj me rezultatet e tё nxёnit tё studentit)</w:t>
            </w:r>
          </w:p>
        </w:tc>
      </w:tr>
      <w:tr w:rsidR="003D3E53" w:rsidRPr="004744C1" w14:paraId="1BE2DC4D" w14:textId="77777777" w:rsidTr="00C0002A">
        <w:tc>
          <w:tcPr>
            <w:tcW w:w="3617" w:type="dxa"/>
            <w:tcBorders>
              <w:right w:val="single" w:sz="4" w:space="0" w:color="auto"/>
            </w:tcBorders>
            <w:shd w:val="clear" w:color="auto" w:fill="B8CCE4"/>
          </w:tcPr>
          <w:p w14:paraId="0C6148DF" w14:textId="77777777" w:rsidR="003D3E53" w:rsidRPr="004744C1" w:rsidRDefault="003D3E53" w:rsidP="00C0002A">
            <w:pPr>
              <w:rPr>
                <w:rFonts w:ascii="Calibri" w:hAnsi="Calibri" w:cs="Arial"/>
                <w:b/>
                <w:sz w:val="22"/>
                <w:szCs w:val="22"/>
                <w:lang w:val="sq-AL"/>
              </w:rPr>
            </w:pPr>
            <w:r w:rsidRPr="004744C1">
              <w:rPr>
                <w:rFonts w:ascii="Calibri" w:hAnsi="Calibri" w:cs="Arial"/>
                <w:b/>
                <w:sz w:val="22"/>
                <w:szCs w:val="22"/>
                <w:lang w:val="sq-AL"/>
              </w:rPr>
              <w:t xml:space="preserve">Aktiviteti </w:t>
            </w:r>
          </w:p>
        </w:tc>
        <w:tc>
          <w:tcPr>
            <w:tcW w:w="1425" w:type="dxa"/>
            <w:tcBorders>
              <w:left w:val="single" w:sz="4" w:space="0" w:color="auto"/>
              <w:right w:val="single" w:sz="4" w:space="0" w:color="auto"/>
            </w:tcBorders>
            <w:shd w:val="clear" w:color="auto" w:fill="B8CCE4"/>
          </w:tcPr>
          <w:p w14:paraId="0B3537CE" w14:textId="77777777" w:rsidR="003D3E53" w:rsidRPr="004744C1" w:rsidRDefault="003D3E53" w:rsidP="00C0002A">
            <w:pPr>
              <w:rPr>
                <w:rFonts w:ascii="Calibri" w:hAnsi="Calibri" w:cs="Arial"/>
                <w:b/>
                <w:sz w:val="22"/>
                <w:szCs w:val="22"/>
                <w:lang w:val="sq-AL"/>
              </w:rPr>
            </w:pPr>
            <w:r w:rsidRPr="004744C1">
              <w:rPr>
                <w:rFonts w:ascii="Calibri" w:hAnsi="Calibri" w:cs="Arial"/>
                <w:b/>
                <w:sz w:val="22"/>
                <w:szCs w:val="22"/>
                <w:lang w:val="sq-AL"/>
              </w:rPr>
              <w:t xml:space="preserve">Orë </w:t>
            </w:r>
          </w:p>
        </w:tc>
        <w:tc>
          <w:tcPr>
            <w:tcW w:w="1770" w:type="dxa"/>
            <w:tcBorders>
              <w:left w:val="single" w:sz="4" w:space="0" w:color="auto"/>
              <w:right w:val="single" w:sz="4" w:space="0" w:color="auto"/>
            </w:tcBorders>
            <w:shd w:val="clear" w:color="auto" w:fill="B8CCE4"/>
          </w:tcPr>
          <w:p w14:paraId="13AA946F" w14:textId="77777777" w:rsidR="003D3E53" w:rsidRPr="004744C1" w:rsidRDefault="003D3E53" w:rsidP="00C0002A">
            <w:pPr>
              <w:rPr>
                <w:rFonts w:ascii="Calibri" w:hAnsi="Calibri" w:cs="Arial"/>
                <w:b/>
                <w:sz w:val="22"/>
                <w:szCs w:val="22"/>
                <w:lang w:val="sq-AL"/>
              </w:rPr>
            </w:pPr>
            <w:r w:rsidRPr="004744C1">
              <w:rPr>
                <w:rFonts w:ascii="Calibri" w:hAnsi="Calibri" w:cs="Arial"/>
                <w:b/>
                <w:sz w:val="22"/>
                <w:szCs w:val="22"/>
                <w:lang w:val="sq-AL"/>
              </w:rPr>
              <w:t xml:space="preserve"> Ditë/javë  </w:t>
            </w:r>
          </w:p>
        </w:tc>
        <w:tc>
          <w:tcPr>
            <w:tcW w:w="2044" w:type="dxa"/>
            <w:tcBorders>
              <w:left w:val="single" w:sz="4" w:space="0" w:color="auto"/>
            </w:tcBorders>
            <w:shd w:val="clear" w:color="auto" w:fill="B8CCE4"/>
          </w:tcPr>
          <w:p w14:paraId="120D1B74" w14:textId="77777777" w:rsidR="003D3E53" w:rsidRPr="004744C1" w:rsidRDefault="003D3E53" w:rsidP="00C0002A">
            <w:pPr>
              <w:rPr>
                <w:rFonts w:ascii="Calibri" w:hAnsi="Calibri" w:cs="Arial"/>
                <w:b/>
                <w:sz w:val="22"/>
                <w:szCs w:val="22"/>
                <w:lang w:val="sq-AL"/>
              </w:rPr>
            </w:pPr>
            <w:r w:rsidRPr="004744C1">
              <w:rPr>
                <w:rFonts w:ascii="Calibri" w:hAnsi="Calibri" w:cs="Arial"/>
                <w:b/>
                <w:sz w:val="22"/>
                <w:szCs w:val="22"/>
                <w:lang w:val="sq-AL"/>
              </w:rPr>
              <w:t>Gjithësej</w:t>
            </w:r>
          </w:p>
        </w:tc>
      </w:tr>
      <w:tr w:rsidR="003D3E53" w:rsidRPr="004744C1" w14:paraId="6B5AA0A9" w14:textId="77777777" w:rsidTr="00C0002A">
        <w:tc>
          <w:tcPr>
            <w:tcW w:w="3617" w:type="dxa"/>
            <w:tcBorders>
              <w:right w:val="single" w:sz="4" w:space="0" w:color="auto"/>
            </w:tcBorders>
            <w:shd w:val="clear" w:color="auto" w:fill="FFFFFF"/>
          </w:tcPr>
          <w:p w14:paraId="692A416C"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Ligjërata</w:t>
            </w:r>
          </w:p>
        </w:tc>
        <w:tc>
          <w:tcPr>
            <w:tcW w:w="1425" w:type="dxa"/>
            <w:tcBorders>
              <w:left w:val="single" w:sz="4" w:space="0" w:color="auto"/>
              <w:right w:val="single" w:sz="4" w:space="0" w:color="auto"/>
            </w:tcBorders>
            <w:shd w:val="clear" w:color="auto" w:fill="FFFFFF"/>
          </w:tcPr>
          <w:p w14:paraId="151CC911"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0C5A5C2F"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15</w:t>
            </w:r>
          </w:p>
        </w:tc>
        <w:tc>
          <w:tcPr>
            <w:tcW w:w="2044" w:type="dxa"/>
            <w:tcBorders>
              <w:left w:val="single" w:sz="4" w:space="0" w:color="auto"/>
            </w:tcBorders>
            <w:shd w:val="clear" w:color="auto" w:fill="FFFFFF"/>
          </w:tcPr>
          <w:p w14:paraId="018F23BC"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30</w:t>
            </w:r>
          </w:p>
        </w:tc>
      </w:tr>
      <w:tr w:rsidR="003D3E53" w:rsidRPr="004744C1" w14:paraId="5829B142" w14:textId="77777777" w:rsidTr="00C0002A">
        <w:tc>
          <w:tcPr>
            <w:tcW w:w="3617" w:type="dxa"/>
            <w:tcBorders>
              <w:right w:val="single" w:sz="4" w:space="0" w:color="auto"/>
            </w:tcBorders>
            <w:shd w:val="clear" w:color="auto" w:fill="FFFFFF"/>
          </w:tcPr>
          <w:p w14:paraId="0ED26A89"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Ushtrime teorike/laboratorike</w:t>
            </w:r>
          </w:p>
        </w:tc>
        <w:tc>
          <w:tcPr>
            <w:tcW w:w="1425" w:type="dxa"/>
            <w:tcBorders>
              <w:left w:val="single" w:sz="4" w:space="0" w:color="auto"/>
              <w:right w:val="single" w:sz="4" w:space="0" w:color="auto"/>
            </w:tcBorders>
            <w:shd w:val="clear" w:color="auto" w:fill="FFFFFF"/>
          </w:tcPr>
          <w:p w14:paraId="394DC171"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7702E450"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15</w:t>
            </w:r>
          </w:p>
        </w:tc>
        <w:tc>
          <w:tcPr>
            <w:tcW w:w="2044" w:type="dxa"/>
            <w:tcBorders>
              <w:left w:val="single" w:sz="4" w:space="0" w:color="auto"/>
            </w:tcBorders>
            <w:shd w:val="clear" w:color="auto" w:fill="FFFFFF"/>
          </w:tcPr>
          <w:p w14:paraId="44FDD037"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30</w:t>
            </w:r>
          </w:p>
        </w:tc>
      </w:tr>
      <w:tr w:rsidR="003D3E53" w:rsidRPr="004744C1" w14:paraId="183B78A2" w14:textId="77777777" w:rsidTr="00C0002A">
        <w:tc>
          <w:tcPr>
            <w:tcW w:w="3617" w:type="dxa"/>
            <w:tcBorders>
              <w:right w:val="single" w:sz="4" w:space="0" w:color="auto"/>
            </w:tcBorders>
            <w:shd w:val="clear" w:color="auto" w:fill="FFFFFF"/>
          </w:tcPr>
          <w:p w14:paraId="528224AA"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Punë praktike</w:t>
            </w:r>
          </w:p>
        </w:tc>
        <w:tc>
          <w:tcPr>
            <w:tcW w:w="1425" w:type="dxa"/>
            <w:tcBorders>
              <w:left w:val="single" w:sz="4" w:space="0" w:color="auto"/>
              <w:right w:val="single" w:sz="4" w:space="0" w:color="auto"/>
            </w:tcBorders>
            <w:shd w:val="clear" w:color="auto" w:fill="FFFFFF"/>
          </w:tcPr>
          <w:p w14:paraId="65C578FA"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63BF0C40"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2044" w:type="dxa"/>
            <w:tcBorders>
              <w:left w:val="single" w:sz="4" w:space="0" w:color="auto"/>
            </w:tcBorders>
            <w:shd w:val="clear" w:color="auto" w:fill="FFFFFF"/>
          </w:tcPr>
          <w:p w14:paraId="3345CFA3"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6</w:t>
            </w:r>
          </w:p>
        </w:tc>
      </w:tr>
      <w:tr w:rsidR="003D3E53" w:rsidRPr="004744C1" w14:paraId="1DFE249E" w14:textId="77777777" w:rsidTr="00C0002A">
        <w:tc>
          <w:tcPr>
            <w:tcW w:w="3617" w:type="dxa"/>
            <w:tcBorders>
              <w:right w:val="single" w:sz="4" w:space="0" w:color="auto"/>
            </w:tcBorders>
            <w:shd w:val="clear" w:color="auto" w:fill="FFFFFF"/>
          </w:tcPr>
          <w:p w14:paraId="3C8F9F37"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Kontaktet me mësimdhënësin/konsultimet</w:t>
            </w:r>
          </w:p>
        </w:tc>
        <w:tc>
          <w:tcPr>
            <w:tcW w:w="1425" w:type="dxa"/>
            <w:tcBorders>
              <w:left w:val="single" w:sz="4" w:space="0" w:color="auto"/>
              <w:right w:val="single" w:sz="4" w:space="0" w:color="auto"/>
            </w:tcBorders>
            <w:shd w:val="clear" w:color="auto" w:fill="FFFFFF"/>
          </w:tcPr>
          <w:p w14:paraId="6CDBDBF1"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49919A05"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1</w:t>
            </w:r>
          </w:p>
        </w:tc>
        <w:tc>
          <w:tcPr>
            <w:tcW w:w="2044" w:type="dxa"/>
            <w:tcBorders>
              <w:left w:val="single" w:sz="4" w:space="0" w:color="auto"/>
            </w:tcBorders>
            <w:shd w:val="clear" w:color="auto" w:fill="FFFFFF"/>
          </w:tcPr>
          <w:p w14:paraId="71CE9A30"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r>
      <w:tr w:rsidR="003D3E53" w:rsidRPr="004744C1" w14:paraId="4E78C99E" w14:textId="77777777" w:rsidTr="00C0002A">
        <w:tc>
          <w:tcPr>
            <w:tcW w:w="3617" w:type="dxa"/>
            <w:tcBorders>
              <w:right w:val="single" w:sz="4" w:space="0" w:color="auto"/>
            </w:tcBorders>
            <w:shd w:val="clear" w:color="auto" w:fill="FFFFFF"/>
          </w:tcPr>
          <w:p w14:paraId="39CF7A92"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Ushtrime  në teren</w:t>
            </w:r>
          </w:p>
        </w:tc>
        <w:tc>
          <w:tcPr>
            <w:tcW w:w="1425" w:type="dxa"/>
            <w:tcBorders>
              <w:left w:val="single" w:sz="4" w:space="0" w:color="auto"/>
              <w:right w:val="single" w:sz="4" w:space="0" w:color="auto"/>
            </w:tcBorders>
            <w:shd w:val="clear" w:color="auto" w:fill="FFFFFF"/>
          </w:tcPr>
          <w:p w14:paraId="679DFD37"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8</w:t>
            </w:r>
          </w:p>
        </w:tc>
        <w:tc>
          <w:tcPr>
            <w:tcW w:w="1770" w:type="dxa"/>
            <w:tcBorders>
              <w:left w:val="single" w:sz="4" w:space="0" w:color="auto"/>
              <w:right w:val="single" w:sz="4" w:space="0" w:color="auto"/>
            </w:tcBorders>
            <w:shd w:val="clear" w:color="auto" w:fill="FFFFFF"/>
          </w:tcPr>
          <w:p w14:paraId="33082071"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2044" w:type="dxa"/>
            <w:tcBorders>
              <w:left w:val="single" w:sz="4" w:space="0" w:color="auto"/>
            </w:tcBorders>
            <w:shd w:val="clear" w:color="auto" w:fill="FFFFFF"/>
          </w:tcPr>
          <w:p w14:paraId="59D15362"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16</w:t>
            </w:r>
          </w:p>
        </w:tc>
      </w:tr>
      <w:tr w:rsidR="003D3E53" w:rsidRPr="004744C1" w14:paraId="48B01A2F" w14:textId="77777777" w:rsidTr="00C0002A">
        <w:tc>
          <w:tcPr>
            <w:tcW w:w="3617" w:type="dxa"/>
            <w:tcBorders>
              <w:right w:val="single" w:sz="4" w:space="0" w:color="auto"/>
            </w:tcBorders>
            <w:shd w:val="clear" w:color="auto" w:fill="FFFFFF"/>
          </w:tcPr>
          <w:p w14:paraId="0ADB8546"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Kollokfiume,</w:t>
            </w:r>
            <w:r>
              <w:rPr>
                <w:rFonts w:ascii="Calibri" w:hAnsi="Calibri" w:cs="Arial"/>
                <w:sz w:val="22"/>
                <w:szCs w:val="22"/>
                <w:lang w:val="sq-AL"/>
              </w:rPr>
              <w:t xml:space="preserve"> </w:t>
            </w:r>
            <w:r w:rsidRPr="004744C1">
              <w:rPr>
                <w:rFonts w:ascii="Calibri" w:hAnsi="Calibri" w:cs="Arial"/>
                <w:sz w:val="22"/>
                <w:szCs w:val="22"/>
                <w:lang w:val="sq-AL"/>
              </w:rPr>
              <w:t>seminare</w:t>
            </w:r>
          </w:p>
        </w:tc>
        <w:tc>
          <w:tcPr>
            <w:tcW w:w="1425" w:type="dxa"/>
            <w:tcBorders>
              <w:left w:val="single" w:sz="4" w:space="0" w:color="auto"/>
              <w:right w:val="single" w:sz="4" w:space="0" w:color="auto"/>
            </w:tcBorders>
            <w:shd w:val="clear" w:color="auto" w:fill="FFFFFF"/>
          </w:tcPr>
          <w:p w14:paraId="22947DDD"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35AD39F0"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3</w:t>
            </w:r>
          </w:p>
        </w:tc>
        <w:tc>
          <w:tcPr>
            <w:tcW w:w="2044" w:type="dxa"/>
            <w:tcBorders>
              <w:left w:val="single" w:sz="4" w:space="0" w:color="auto"/>
            </w:tcBorders>
            <w:shd w:val="clear" w:color="auto" w:fill="FFFFFF"/>
          </w:tcPr>
          <w:p w14:paraId="51947DEF"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6</w:t>
            </w:r>
          </w:p>
        </w:tc>
      </w:tr>
      <w:tr w:rsidR="003D3E53" w:rsidRPr="004744C1" w14:paraId="191BBE40" w14:textId="77777777" w:rsidTr="00C0002A">
        <w:tc>
          <w:tcPr>
            <w:tcW w:w="3617" w:type="dxa"/>
            <w:tcBorders>
              <w:right w:val="single" w:sz="4" w:space="0" w:color="auto"/>
            </w:tcBorders>
            <w:shd w:val="clear" w:color="auto" w:fill="FFFFFF"/>
          </w:tcPr>
          <w:p w14:paraId="26E9472E"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Detyra të  shtëpisë</w:t>
            </w:r>
          </w:p>
        </w:tc>
        <w:tc>
          <w:tcPr>
            <w:tcW w:w="1425" w:type="dxa"/>
            <w:tcBorders>
              <w:left w:val="single" w:sz="4" w:space="0" w:color="auto"/>
              <w:right w:val="single" w:sz="4" w:space="0" w:color="auto"/>
            </w:tcBorders>
            <w:shd w:val="clear" w:color="auto" w:fill="FFFFFF"/>
          </w:tcPr>
          <w:p w14:paraId="5E5C7BD6"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1D07AF90"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3</w:t>
            </w:r>
          </w:p>
        </w:tc>
        <w:tc>
          <w:tcPr>
            <w:tcW w:w="2044" w:type="dxa"/>
            <w:tcBorders>
              <w:left w:val="single" w:sz="4" w:space="0" w:color="auto"/>
            </w:tcBorders>
            <w:shd w:val="clear" w:color="auto" w:fill="FFFFFF"/>
          </w:tcPr>
          <w:p w14:paraId="4AE6F397"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6</w:t>
            </w:r>
          </w:p>
        </w:tc>
      </w:tr>
      <w:tr w:rsidR="003D3E53" w:rsidRPr="004744C1" w14:paraId="54E8F919" w14:textId="77777777" w:rsidTr="00C0002A">
        <w:tc>
          <w:tcPr>
            <w:tcW w:w="3617" w:type="dxa"/>
            <w:tcBorders>
              <w:right w:val="single" w:sz="4" w:space="0" w:color="auto"/>
            </w:tcBorders>
            <w:shd w:val="clear" w:color="auto" w:fill="FFFFFF"/>
          </w:tcPr>
          <w:p w14:paraId="585E6149"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lastRenderedPageBreak/>
              <w:t>Koha e studimit vetanak të studentit (në bibliotekë ose në shtëpi)</w:t>
            </w:r>
          </w:p>
        </w:tc>
        <w:tc>
          <w:tcPr>
            <w:tcW w:w="1425" w:type="dxa"/>
            <w:tcBorders>
              <w:left w:val="single" w:sz="4" w:space="0" w:color="auto"/>
              <w:right w:val="single" w:sz="4" w:space="0" w:color="auto"/>
            </w:tcBorders>
            <w:shd w:val="clear" w:color="auto" w:fill="FFFFFF"/>
          </w:tcPr>
          <w:p w14:paraId="37C704A9"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690AAABF"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15</w:t>
            </w:r>
          </w:p>
        </w:tc>
        <w:tc>
          <w:tcPr>
            <w:tcW w:w="2044" w:type="dxa"/>
            <w:tcBorders>
              <w:left w:val="single" w:sz="4" w:space="0" w:color="auto"/>
            </w:tcBorders>
            <w:shd w:val="clear" w:color="auto" w:fill="FFFFFF"/>
          </w:tcPr>
          <w:p w14:paraId="59455C0B"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30</w:t>
            </w:r>
          </w:p>
        </w:tc>
      </w:tr>
      <w:tr w:rsidR="003D3E53" w:rsidRPr="004744C1" w14:paraId="3657B490" w14:textId="77777777" w:rsidTr="00C0002A">
        <w:tc>
          <w:tcPr>
            <w:tcW w:w="3617" w:type="dxa"/>
            <w:tcBorders>
              <w:right w:val="single" w:sz="4" w:space="0" w:color="auto"/>
            </w:tcBorders>
            <w:shd w:val="clear" w:color="auto" w:fill="FFFFFF"/>
          </w:tcPr>
          <w:p w14:paraId="08A90B87"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Përgatitja përfundimtare për provim</w:t>
            </w:r>
          </w:p>
        </w:tc>
        <w:tc>
          <w:tcPr>
            <w:tcW w:w="1425" w:type="dxa"/>
            <w:tcBorders>
              <w:left w:val="single" w:sz="4" w:space="0" w:color="auto"/>
              <w:right w:val="single" w:sz="4" w:space="0" w:color="auto"/>
            </w:tcBorders>
            <w:shd w:val="clear" w:color="auto" w:fill="FFFFFF"/>
          </w:tcPr>
          <w:p w14:paraId="582BEC8B"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6</w:t>
            </w:r>
          </w:p>
        </w:tc>
        <w:tc>
          <w:tcPr>
            <w:tcW w:w="1770" w:type="dxa"/>
            <w:tcBorders>
              <w:left w:val="single" w:sz="4" w:space="0" w:color="auto"/>
              <w:right w:val="single" w:sz="4" w:space="0" w:color="auto"/>
            </w:tcBorders>
            <w:shd w:val="clear" w:color="auto" w:fill="FFFFFF"/>
          </w:tcPr>
          <w:p w14:paraId="281E7AAC"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2044" w:type="dxa"/>
            <w:tcBorders>
              <w:left w:val="single" w:sz="4" w:space="0" w:color="auto"/>
            </w:tcBorders>
            <w:shd w:val="clear" w:color="auto" w:fill="FFFFFF"/>
          </w:tcPr>
          <w:p w14:paraId="3454DAB9"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12</w:t>
            </w:r>
          </w:p>
        </w:tc>
      </w:tr>
      <w:tr w:rsidR="003D3E53" w:rsidRPr="004744C1" w14:paraId="6398B1B2" w14:textId="77777777" w:rsidTr="00C0002A">
        <w:tc>
          <w:tcPr>
            <w:tcW w:w="3617" w:type="dxa"/>
            <w:tcBorders>
              <w:right w:val="single" w:sz="4" w:space="0" w:color="auto"/>
            </w:tcBorders>
            <w:shd w:val="clear" w:color="auto" w:fill="FFFFFF"/>
          </w:tcPr>
          <w:p w14:paraId="5DB6CB7B"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Koha e kaluar në vlerësim (teste,</w:t>
            </w:r>
            <w:r>
              <w:rPr>
                <w:rFonts w:ascii="Calibri" w:hAnsi="Calibri" w:cs="Arial"/>
                <w:sz w:val="22"/>
                <w:szCs w:val="22"/>
                <w:lang w:val="sq-AL"/>
              </w:rPr>
              <w:t xml:space="preserve"> </w:t>
            </w:r>
            <w:r w:rsidRPr="004744C1">
              <w:rPr>
                <w:rFonts w:ascii="Calibri" w:hAnsi="Calibri" w:cs="Arial"/>
                <w:sz w:val="22"/>
                <w:szCs w:val="22"/>
                <w:lang w:val="sq-AL"/>
              </w:rPr>
              <w:t>kuiz,</w:t>
            </w:r>
            <w:r>
              <w:rPr>
                <w:rFonts w:ascii="Calibri" w:hAnsi="Calibri" w:cs="Arial"/>
                <w:sz w:val="22"/>
                <w:szCs w:val="22"/>
                <w:lang w:val="sq-AL"/>
              </w:rPr>
              <w:t xml:space="preserve"> </w:t>
            </w:r>
            <w:r w:rsidRPr="004744C1">
              <w:rPr>
                <w:rFonts w:ascii="Calibri" w:hAnsi="Calibri" w:cs="Arial"/>
                <w:sz w:val="22"/>
                <w:szCs w:val="22"/>
                <w:lang w:val="sq-AL"/>
              </w:rPr>
              <w:t>provim final)</w:t>
            </w:r>
          </w:p>
        </w:tc>
        <w:tc>
          <w:tcPr>
            <w:tcW w:w="1425" w:type="dxa"/>
            <w:tcBorders>
              <w:left w:val="single" w:sz="4" w:space="0" w:color="auto"/>
              <w:right w:val="single" w:sz="4" w:space="0" w:color="auto"/>
            </w:tcBorders>
            <w:shd w:val="clear" w:color="auto" w:fill="FFFFFF"/>
          </w:tcPr>
          <w:p w14:paraId="48A91F59"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1B24883A"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3</w:t>
            </w:r>
          </w:p>
        </w:tc>
        <w:tc>
          <w:tcPr>
            <w:tcW w:w="2044" w:type="dxa"/>
            <w:tcBorders>
              <w:left w:val="single" w:sz="4" w:space="0" w:color="auto"/>
            </w:tcBorders>
            <w:shd w:val="clear" w:color="auto" w:fill="FFFFFF"/>
          </w:tcPr>
          <w:p w14:paraId="638AEC50"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6</w:t>
            </w:r>
          </w:p>
        </w:tc>
      </w:tr>
      <w:tr w:rsidR="003D3E53" w:rsidRPr="004744C1" w14:paraId="5D68905C" w14:textId="77777777" w:rsidTr="00C0002A">
        <w:tc>
          <w:tcPr>
            <w:tcW w:w="3617" w:type="dxa"/>
            <w:tcBorders>
              <w:right w:val="single" w:sz="4" w:space="0" w:color="auto"/>
            </w:tcBorders>
            <w:shd w:val="clear" w:color="auto" w:fill="FFFFFF"/>
          </w:tcPr>
          <w:p w14:paraId="73E5E46F"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Projektet,</w:t>
            </w:r>
            <w:r>
              <w:rPr>
                <w:rFonts w:ascii="Calibri" w:hAnsi="Calibri" w:cs="Arial"/>
                <w:sz w:val="22"/>
                <w:szCs w:val="22"/>
                <w:lang w:val="sq-AL"/>
              </w:rPr>
              <w:t xml:space="preserve"> </w:t>
            </w:r>
            <w:r w:rsidRPr="004744C1">
              <w:rPr>
                <w:rFonts w:ascii="Calibri" w:hAnsi="Calibri" w:cs="Arial"/>
                <w:sz w:val="22"/>
                <w:szCs w:val="22"/>
                <w:lang w:val="sq-AL"/>
              </w:rPr>
              <w:t>prezentimet,</w:t>
            </w:r>
            <w:r>
              <w:rPr>
                <w:rFonts w:ascii="Calibri" w:hAnsi="Calibri" w:cs="Arial"/>
                <w:sz w:val="22"/>
                <w:szCs w:val="22"/>
                <w:lang w:val="sq-AL"/>
              </w:rPr>
              <w:t xml:space="preserve"> </w:t>
            </w:r>
            <w:r w:rsidRPr="004744C1">
              <w:rPr>
                <w:rFonts w:ascii="Calibri" w:hAnsi="Calibri" w:cs="Arial"/>
                <w:sz w:val="22"/>
                <w:szCs w:val="22"/>
                <w:lang w:val="sq-AL"/>
              </w:rPr>
              <w:t>etj</w:t>
            </w:r>
          </w:p>
          <w:p w14:paraId="5579704E" w14:textId="77777777" w:rsidR="003D3E53" w:rsidRPr="004744C1" w:rsidRDefault="003D3E53" w:rsidP="00C0002A">
            <w:pPr>
              <w:rPr>
                <w:rFonts w:ascii="Calibri" w:hAnsi="Calibri" w:cs="Arial"/>
                <w:sz w:val="22"/>
                <w:szCs w:val="22"/>
                <w:lang w:val="sq-AL"/>
              </w:rPr>
            </w:pPr>
            <w:r w:rsidRPr="004744C1">
              <w:rPr>
                <w:rFonts w:ascii="Calibri" w:hAnsi="Calibri" w:cs="Arial"/>
                <w:sz w:val="22"/>
                <w:szCs w:val="22"/>
                <w:lang w:val="sq-AL"/>
              </w:rPr>
              <w:t xml:space="preserve"> </w:t>
            </w:r>
          </w:p>
        </w:tc>
        <w:tc>
          <w:tcPr>
            <w:tcW w:w="1425" w:type="dxa"/>
            <w:tcBorders>
              <w:left w:val="single" w:sz="4" w:space="0" w:color="auto"/>
              <w:right w:val="single" w:sz="4" w:space="0" w:color="auto"/>
            </w:tcBorders>
            <w:shd w:val="clear" w:color="auto" w:fill="FFFFFF"/>
          </w:tcPr>
          <w:p w14:paraId="2ED65573"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14:paraId="6F98F2F1"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3</w:t>
            </w:r>
          </w:p>
        </w:tc>
        <w:tc>
          <w:tcPr>
            <w:tcW w:w="2044" w:type="dxa"/>
            <w:tcBorders>
              <w:left w:val="single" w:sz="4" w:space="0" w:color="auto"/>
            </w:tcBorders>
            <w:shd w:val="clear" w:color="auto" w:fill="FFFFFF"/>
          </w:tcPr>
          <w:p w14:paraId="59AD0368" w14:textId="77777777" w:rsidR="003D3E53" w:rsidRPr="005B4417" w:rsidRDefault="003D3E53" w:rsidP="00C0002A">
            <w:pPr>
              <w:jc w:val="center"/>
              <w:rPr>
                <w:rFonts w:ascii="Calibri" w:hAnsi="Calibri" w:cs="Arial"/>
                <w:sz w:val="22"/>
                <w:szCs w:val="22"/>
              </w:rPr>
            </w:pPr>
            <w:r w:rsidRPr="005B4417">
              <w:rPr>
                <w:rFonts w:ascii="Calibri" w:hAnsi="Calibri" w:cs="Arial"/>
                <w:sz w:val="22"/>
                <w:szCs w:val="22"/>
              </w:rPr>
              <w:t>6</w:t>
            </w:r>
          </w:p>
        </w:tc>
      </w:tr>
      <w:tr w:rsidR="003D3E53" w:rsidRPr="004744C1" w14:paraId="5D8DF1DA" w14:textId="77777777" w:rsidTr="00C0002A">
        <w:tc>
          <w:tcPr>
            <w:tcW w:w="3617" w:type="dxa"/>
            <w:tcBorders>
              <w:right w:val="single" w:sz="4" w:space="0" w:color="auto"/>
            </w:tcBorders>
            <w:shd w:val="clear" w:color="auto" w:fill="B8CCE4"/>
          </w:tcPr>
          <w:p w14:paraId="0F7702A0" w14:textId="77777777" w:rsidR="003D3E53" w:rsidRPr="004744C1" w:rsidRDefault="003D3E53" w:rsidP="00C0002A">
            <w:pPr>
              <w:rPr>
                <w:rFonts w:ascii="Calibri" w:hAnsi="Calibri" w:cs="Arial"/>
                <w:b/>
                <w:sz w:val="22"/>
                <w:szCs w:val="22"/>
                <w:lang w:val="sq-AL"/>
              </w:rPr>
            </w:pPr>
            <w:r>
              <w:rPr>
                <w:rFonts w:ascii="Calibri" w:hAnsi="Calibri" w:cs="Arial"/>
                <w:b/>
                <w:sz w:val="22"/>
                <w:szCs w:val="22"/>
                <w:lang w:val="sq-AL"/>
              </w:rPr>
              <w:t>T</w:t>
            </w:r>
            <w:r w:rsidRPr="004744C1">
              <w:rPr>
                <w:rFonts w:ascii="Calibri" w:hAnsi="Calibri" w:cs="Arial"/>
                <w:b/>
                <w:sz w:val="22"/>
                <w:szCs w:val="22"/>
                <w:lang w:val="sq-AL"/>
              </w:rPr>
              <w:t xml:space="preserve">otali </w:t>
            </w:r>
          </w:p>
          <w:p w14:paraId="63AC687F" w14:textId="77777777" w:rsidR="003D3E53" w:rsidRPr="004744C1" w:rsidRDefault="003D3E53" w:rsidP="00C0002A">
            <w:pPr>
              <w:rPr>
                <w:rFonts w:ascii="Calibri" w:hAnsi="Calibri" w:cs="Arial"/>
                <w:b/>
                <w:sz w:val="22"/>
                <w:szCs w:val="22"/>
                <w:lang w:val="sq-AL"/>
              </w:rPr>
            </w:pPr>
          </w:p>
        </w:tc>
        <w:tc>
          <w:tcPr>
            <w:tcW w:w="1425" w:type="dxa"/>
            <w:tcBorders>
              <w:left w:val="single" w:sz="4" w:space="0" w:color="auto"/>
              <w:right w:val="single" w:sz="4" w:space="0" w:color="auto"/>
            </w:tcBorders>
            <w:shd w:val="clear" w:color="auto" w:fill="B8CCE4"/>
          </w:tcPr>
          <w:p w14:paraId="6831CF10" w14:textId="77777777" w:rsidR="003D3E53" w:rsidRPr="004744C1" w:rsidRDefault="003D3E53" w:rsidP="00C0002A">
            <w:pPr>
              <w:jc w:val="center"/>
              <w:rPr>
                <w:rFonts w:ascii="Calibri" w:hAnsi="Calibri" w:cs="Arial"/>
                <w:b/>
                <w:sz w:val="22"/>
                <w:szCs w:val="22"/>
                <w:lang w:val="sq-AL"/>
              </w:rPr>
            </w:pPr>
          </w:p>
        </w:tc>
        <w:tc>
          <w:tcPr>
            <w:tcW w:w="1770" w:type="dxa"/>
            <w:tcBorders>
              <w:left w:val="single" w:sz="4" w:space="0" w:color="auto"/>
              <w:right w:val="single" w:sz="4" w:space="0" w:color="auto"/>
            </w:tcBorders>
            <w:shd w:val="clear" w:color="auto" w:fill="B8CCE4"/>
          </w:tcPr>
          <w:p w14:paraId="59E18D79" w14:textId="77777777" w:rsidR="003D3E53" w:rsidRPr="004744C1" w:rsidRDefault="003D3E53" w:rsidP="00C0002A">
            <w:pPr>
              <w:jc w:val="center"/>
              <w:rPr>
                <w:rFonts w:ascii="Calibri" w:hAnsi="Calibri" w:cs="Arial"/>
                <w:b/>
                <w:sz w:val="22"/>
                <w:szCs w:val="22"/>
                <w:lang w:val="sq-AL"/>
              </w:rPr>
            </w:pPr>
          </w:p>
        </w:tc>
        <w:tc>
          <w:tcPr>
            <w:tcW w:w="2044" w:type="dxa"/>
            <w:tcBorders>
              <w:left w:val="single" w:sz="4" w:space="0" w:color="auto"/>
            </w:tcBorders>
            <w:shd w:val="clear" w:color="auto" w:fill="B8CCE4"/>
          </w:tcPr>
          <w:p w14:paraId="3CFD540B" w14:textId="77777777" w:rsidR="003D3E53" w:rsidRPr="004744C1" w:rsidRDefault="003D3E53" w:rsidP="00C0002A">
            <w:pPr>
              <w:jc w:val="center"/>
              <w:rPr>
                <w:rFonts w:ascii="Calibri" w:hAnsi="Calibri" w:cs="Arial"/>
                <w:b/>
                <w:sz w:val="22"/>
                <w:szCs w:val="22"/>
                <w:lang w:val="sq-AL"/>
              </w:rPr>
            </w:pPr>
            <w:r>
              <w:rPr>
                <w:rFonts w:ascii="Calibri" w:hAnsi="Calibri" w:cs="Arial"/>
                <w:b/>
                <w:sz w:val="22"/>
                <w:szCs w:val="22"/>
                <w:lang w:val="sq-AL"/>
              </w:rPr>
              <w:t>150 orë</w:t>
            </w:r>
          </w:p>
        </w:tc>
      </w:tr>
      <w:tr w:rsidR="003D3E53" w:rsidRPr="004744C1" w14:paraId="36C94E1E" w14:textId="77777777" w:rsidTr="00C0002A">
        <w:tc>
          <w:tcPr>
            <w:tcW w:w="8856" w:type="dxa"/>
            <w:gridSpan w:val="4"/>
            <w:shd w:val="clear" w:color="auto" w:fill="B8CCE4"/>
          </w:tcPr>
          <w:p w14:paraId="29841974" w14:textId="77777777" w:rsidR="003D3E53" w:rsidRDefault="003D3E53" w:rsidP="00C0002A">
            <w:pPr>
              <w:rPr>
                <w:rFonts w:ascii="Calibri" w:hAnsi="Calibri" w:cs="Arial"/>
                <w:b/>
                <w:sz w:val="22"/>
                <w:szCs w:val="22"/>
                <w:lang w:val="sq-AL"/>
              </w:rPr>
            </w:pPr>
          </w:p>
          <w:p w14:paraId="4BD14823" w14:textId="77777777" w:rsidR="003D3E53" w:rsidRPr="004744C1" w:rsidRDefault="003D3E53" w:rsidP="00C0002A">
            <w:pPr>
              <w:rPr>
                <w:rFonts w:ascii="Calibri" w:hAnsi="Calibri" w:cs="Arial"/>
                <w:b/>
                <w:sz w:val="22"/>
                <w:szCs w:val="22"/>
                <w:lang w:val="sq-AL"/>
              </w:rPr>
            </w:pPr>
          </w:p>
        </w:tc>
      </w:tr>
      <w:tr w:rsidR="003D3E53" w:rsidRPr="004744C1" w14:paraId="54892313" w14:textId="77777777" w:rsidTr="00C0002A">
        <w:tc>
          <w:tcPr>
            <w:tcW w:w="3617" w:type="dxa"/>
          </w:tcPr>
          <w:p w14:paraId="63C6A1D9" w14:textId="77777777" w:rsidR="003D3E53" w:rsidRPr="004744C1" w:rsidRDefault="003D3E53" w:rsidP="00C0002A">
            <w:pPr>
              <w:pStyle w:val="NoSpacing"/>
              <w:rPr>
                <w:rFonts w:ascii="Calibri" w:hAnsi="Calibri"/>
                <w:b/>
                <w:lang w:val="sq-AL"/>
              </w:rPr>
            </w:pPr>
            <w:r w:rsidRPr="004744C1">
              <w:rPr>
                <w:rFonts w:ascii="Calibri" w:hAnsi="Calibri"/>
                <w:b/>
                <w:lang w:val="sq-AL"/>
              </w:rPr>
              <w:t xml:space="preserve">Metodologjia e mësimdhënies:  </w:t>
            </w:r>
          </w:p>
        </w:tc>
        <w:tc>
          <w:tcPr>
            <w:tcW w:w="5239" w:type="dxa"/>
            <w:gridSpan w:val="3"/>
          </w:tcPr>
          <w:p w14:paraId="563BF093" w14:textId="77777777" w:rsidR="003D3E53" w:rsidRPr="00D00004" w:rsidRDefault="003D3E53" w:rsidP="00C0002A">
            <w:pPr>
              <w:rPr>
                <w:rFonts w:ascii="Calibri" w:hAnsi="Calibri"/>
                <w:sz w:val="20"/>
                <w:szCs w:val="20"/>
                <w:lang w:val="sq-AL"/>
              </w:rPr>
            </w:pPr>
            <w:r w:rsidRPr="00D00004">
              <w:rPr>
                <w:rFonts w:ascii="Calibri" w:hAnsi="Calibri"/>
                <w:sz w:val="22"/>
                <w:szCs w:val="20"/>
                <w:lang w:val="sq-AL"/>
              </w:rPr>
              <w:t xml:space="preserve">Ligjërata, seminare, diskutime, komentime, punë individuale dhe grupore. Ligjëratat do të realizohen përmes prezantimeve gojore me video projektor. </w:t>
            </w:r>
            <w:proofErr w:type="spellStart"/>
            <w:r w:rsidRPr="00D00004">
              <w:rPr>
                <w:rFonts w:ascii="Calibri" w:hAnsi="Calibri"/>
                <w:sz w:val="22"/>
                <w:szCs w:val="20"/>
              </w:rPr>
              <w:t>Për</w:t>
            </w:r>
            <w:proofErr w:type="spellEnd"/>
            <w:r w:rsidRPr="00D00004">
              <w:rPr>
                <w:rFonts w:ascii="Calibri" w:hAnsi="Calibri"/>
                <w:sz w:val="22"/>
                <w:szCs w:val="20"/>
              </w:rPr>
              <w:t xml:space="preserve"> </w:t>
            </w:r>
            <w:proofErr w:type="spellStart"/>
            <w:r w:rsidRPr="00D00004">
              <w:rPr>
                <w:rFonts w:ascii="Calibri" w:hAnsi="Calibri"/>
                <w:sz w:val="22"/>
                <w:szCs w:val="20"/>
              </w:rPr>
              <w:t>konkretizim</w:t>
            </w:r>
            <w:proofErr w:type="spellEnd"/>
            <w:r w:rsidRPr="00D00004">
              <w:rPr>
                <w:rFonts w:ascii="Calibri" w:hAnsi="Calibri"/>
                <w:sz w:val="22"/>
                <w:szCs w:val="20"/>
              </w:rPr>
              <w:t xml:space="preserve"> </w:t>
            </w:r>
            <w:proofErr w:type="spellStart"/>
            <w:r w:rsidRPr="00D00004">
              <w:rPr>
                <w:rFonts w:ascii="Calibri" w:hAnsi="Calibri"/>
                <w:sz w:val="22"/>
                <w:szCs w:val="20"/>
              </w:rPr>
              <w:t>sa</w:t>
            </w:r>
            <w:proofErr w:type="spellEnd"/>
            <w:r w:rsidRPr="00D00004">
              <w:rPr>
                <w:rFonts w:ascii="Calibri" w:hAnsi="Calibri"/>
                <w:sz w:val="22"/>
                <w:szCs w:val="20"/>
              </w:rPr>
              <w:t xml:space="preserve"> </w:t>
            </w:r>
            <w:proofErr w:type="spellStart"/>
            <w:r w:rsidRPr="00D00004">
              <w:rPr>
                <w:rFonts w:ascii="Calibri" w:hAnsi="Calibri"/>
                <w:sz w:val="22"/>
                <w:szCs w:val="20"/>
              </w:rPr>
              <w:t>më</w:t>
            </w:r>
            <w:proofErr w:type="spellEnd"/>
            <w:r w:rsidRPr="00D00004">
              <w:rPr>
                <w:rFonts w:ascii="Calibri" w:hAnsi="Calibri"/>
                <w:sz w:val="22"/>
                <w:szCs w:val="20"/>
              </w:rPr>
              <w:t xml:space="preserve"> </w:t>
            </w:r>
            <w:proofErr w:type="spellStart"/>
            <w:r w:rsidRPr="00D00004">
              <w:rPr>
                <w:rFonts w:ascii="Calibri" w:hAnsi="Calibri"/>
                <w:sz w:val="22"/>
                <w:szCs w:val="20"/>
              </w:rPr>
              <w:t>të</w:t>
            </w:r>
            <w:proofErr w:type="spellEnd"/>
            <w:r w:rsidRPr="00D00004">
              <w:rPr>
                <w:rFonts w:ascii="Calibri" w:hAnsi="Calibri"/>
                <w:sz w:val="22"/>
                <w:szCs w:val="20"/>
              </w:rPr>
              <w:t xml:space="preserve"> </w:t>
            </w:r>
            <w:proofErr w:type="spellStart"/>
            <w:r w:rsidRPr="00D00004">
              <w:rPr>
                <w:rFonts w:ascii="Calibri" w:hAnsi="Calibri"/>
                <w:sz w:val="22"/>
                <w:szCs w:val="20"/>
              </w:rPr>
              <w:t>thelluar</w:t>
            </w:r>
            <w:proofErr w:type="spellEnd"/>
            <w:r w:rsidRPr="00D00004">
              <w:rPr>
                <w:rFonts w:ascii="Calibri" w:hAnsi="Calibri"/>
                <w:sz w:val="22"/>
                <w:szCs w:val="20"/>
              </w:rPr>
              <w:t xml:space="preserve"> </w:t>
            </w:r>
            <w:proofErr w:type="spellStart"/>
            <w:r w:rsidRPr="00D00004">
              <w:rPr>
                <w:rFonts w:ascii="Calibri" w:hAnsi="Calibri"/>
                <w:sz w:val="22"/>
                <w:szCs w:val="20"/>
              </w:rPr>
              <w:t>dhe</w:t>
            </w:r>
            <w:proofErr w:type="spellEnd"/>
            <w:r w:rsidRPr="00D00004">
              <w:rPr>
                <w:rFonts w:ascii="Calibri" w:hAnsi="Calibri"/>
                <w:sz w:val="22"/>
                <w:szCs w:val="20"/>
              </w:rPr>
              <w:t xml:space="preserve"> </w:t>
            </w:r>
            <w:proofErr w:type="spellStart"/>
            <w:r w:rsidRPr="00D00004">
              <w:rPr>
                <w:rFonts w:ascii="Calibri" w:hAnsi="Calibri"/>
                <w:sz w:val="22"/>
                <w:szCs w:val="20"/>
              </w:rPr>
              <w:t>aftësim</w:t>
            </w:r>
            <w:proofErr w:type="spellEnd"/>
            <w:r w:rsidRPr="00D00004">
              <w:rPr>
                <w:rFonts w:ascii="Calibri" w:hAnsi="Calibri"/>
                <w:sz w:val="22"/>
                <w:szCs w:val="20"/>
              </w:rPr>
              <w:t xml:space="preserve"> </w:t>
            </w:r>
            <w:proofErr w:type="spellStart"/>
            <w:r w:rsidRPr="00D00004">
              <w:rPr>
                <w:rFonts w:ascii="Calibri" w:hAnsi="Calibri"/>
                <w:sz w:val="22"/>
                <w:szCs w:val="20"/>
              </w:rPr>
              <w:t>sa</w:t>
            </w:r>
            <w:proofErr w:type="spellEnd"/>
            <w:r w:rsidRPr="00D00004">
              <w:rPr>
                <w:rFonts w:ascii="Calibri" w:hAnsi="Calibri"/>
                <w:sz w:val="22"/>
                <w:szCs w:val="20"/>
              </w:rPr>
              <w:t xml:space="preserve"> </w:t>
            </w:r>
            <w:proofErr w:type="spellStart"/>
            <w:r w:rsidRPr="00D00004">
              <w:rPr>
                <w:rFonts w:ascii="Calibri" w:hAnsi="Calibri"/>
                <w:sz w:val="22"/>
                <w:szCs w:val="20"/>
              </w:rPr>
              <w:t>më</w:t>
            </w:r>
            <w:proofErr w:type="spellEnd"/>
            <w:r w:rsidRPr="00D00004">
              <w:rPr>
                <w:rFonts w:ascii="Calibri" w:hAnsi="Calibri"/>
                <w:sz w:val="22"/>
                <w:szCs w:val="20"/>
              </w:rPr>
              <w:t xml:space="preserve"> </w:t>
            </w:r>
            <w:proofErr w:type="spellStart"/>
            <w:r w:rsidRPr="00D00004">
              <w:rPr>
                <w:rFonts w:ascii="Calibri" w:hAnsi="Calibri"/>
                <w:sz w:val="22"/>
                <w:szCs w:val="20"/>
              </w:rPr>
              <w:t>të</w:t>
            </w:r>
            <w:proofErr w:type="spellEnd"/>
            <w:r w:rsidRPr="00D00004">
              <w:rPr>
                <w:rFonts w:ascii="Calibri" w:hAnsi="Calibri"/>
                <w:sz w:val="22"/>
                <w:szCs w:val="20"/>
              </w:rPr>
              <w:t xml:space="preserve"> </w:t>
            </w:r>
            <w:proofErr w:type="spellStart"/>
            <w:r w:rsidRPr="00D00004">
              <w:rPr>
                <w:rFonts w:ascii="Calibri" w:hAnsi="Calibri"/>
                <w:sz w:val="22"/>
                <w:szCs w:val="20"/>
              </w:rPr>
              <w:t>plotë</w:t>
            </w:r>
            <w:proofErr w:type="spellEnd"/>
            <w:r w:rsidRPr="00D00004">
              <w:rPr>
                <w:rFonts w:ascii="Calibri" w:hAnsi="Calibri"/>
                <w:sz w:val="22"/>
                <w:szCs w:val="20"/>
              </w:rPr>
              <w:t xml:space="preserve"> </w:t>
            </w:r>
            <w:proofErr w:type="spellStart"/>
            <w:r w:rsidRPr="00D00004">
              <w:rPr>
                <w:rFonts w:ascii="Calibri" w:hAnsi="Calibri"/>
                <w:sz w:val="22"/>
                <w:szCs w:val="20"/>
              </w:rPr>
              <w:t>të</w:t>
            </w:r>
            <w:proofErr w:type="spellEnd"/>
            <w:r w:rsidRPr="00D00004">
              <w:rPr>
                <w:rFonts w:ascii="Calibri" w:hAnsi="Calibri"/>
                <w:sz w:val="22"/>
                <w:szCs w:val="20"/>
              </w:rPr>
              <w:t xml:space="preserve"> </w:t>
            </w:r>
            <w:proofErr w:type="spellStart"/>
            <w:r w:rsidRPr="00D00004">
              <w:rPr>
                <w:rFonts w:ascii="Calibri" w:hAnsi="Calibri"/>
                <w:sz w:val="22"/>
                <w:szCs w:val="20"/>
              </w:rPr>
              <w:t>studentëve</w:t>
            </w:r>
            <w:proofErr w:type="spellEnd"/>
            <w:r w:rsidRPr="00D00004">
              <w:rPr>
                <w:rFonts w:ascii="Calibri" w:hAnsi="Calibri"/>
                <w:sz w:val="22"/>
                <w:szCs w:val="20"/>
              </w:rPr>
              <w:t xml:space="preserve"> do </w:t>
            </w:r>
            <w:proofErr w:type="spellStart"/>
            <w:r w:rsidRPr="00D00004">
              <w:rPr>
                <w:rFonts w:ascii="Calibri" w:hAnsi="Calibri"/>
                <w:sz w:val="22"/>
                <w:szCs w:val="20"/>
              </w:rPr>
              <w:t>të</w:t>
            </w:r>
            <w:proofErr w:type="spellEnd"/>
            <w:r w:rsidRPr="00D00004">
              <w:rPr>
                <w:rFonts w:ascii="Calibri" w:hAnsi="Calibri"/>
                <w:sz w:val="22"/>
                <w:szCs w:val="20"/>
              </w:rPr>
              <w:t xml:space="preserve"> </w:t>
            </w:r>
            <w:proofErr w:type="spellStart"/>
            <w:r w:rsidRPr="00D00004">
              <w:rPr>
                <w:rFonts w:ascii="Calibri" w:hAnsi="Calibri"/>
                <w:sz w:val="22"/>
                <w:szCs w:val="20"/>
              </w:rPr>
              <w:t>aplikohen</w:t>
            </w:r>
            <w:proofErr w:type="spellEnd"/>
            <w:r w:rsidRPr="00D00004">
              <w:rPr>
                <w:rFonts w:ascii="Calibri" w:hAnsi="Calibri"/>
                <w:sz w:val="22"/>
                <w:szCs w:val="20"/>
              </w:rPr>
              <w:t xml:space="preserve"> </w:t>
            </w:r>
            <w:proofErr w:type="spellStart"/>
            <w:r w:rsidRPr="00D00004">
              <w:rPr>
                <w:rFonts w:ascii="Calibri" w:hAnsi="Calibri"/>
                <w:sz w:val="22"/>
                <w:szCs w:val="20"/>
              </w:rPr>
              <w:t>edhe</w:t>
            </w:r>
            <w:proofErr w:type="spellEnd"/>
            <w:r w:rsidRPr="00D00004">
              <w:rPr>
                <w:rFonts w:ascii="Calibri" w:hAnsi="Calibri"/>
                <w:sz w:val="22"/>
                <w:szCs w:val="20"/>
              </w:rPr>
              <w:t xml:space="preserve"> </w:t>
            </w:r>
            <w:proofErr w:type="spellStart"/>
            <w:r w:rsidRPr="00D00004">
              <w:rPr>
                <w:rFonts w:ascii="Calibri" w:hAnsi="Calibri"/>
                <w:sz w:val="22"/>
                <w:szCs w:val="20"/>
              </w:rPr>
              <w:t>praktikat</w:t>
            </w:r>
            <w:proofErr w:type="spellEnd"/>
            <w:r w:rsidRPr="00D00004">
              <w:rPr>
                <w:rFonts w:ascii="Calibri" w:hAnsi="Calibri"/>
                <w:sz w:val="22"/>
                <w:szCs w:val="20"/>
              </w:rPr>
              <w:t xml:space="preserve"> </w:t>
            </w:r>
            <w:proofErr w:type="spellStart"/>
            <w:r w:rsidRPr="00D00004">
              <w:rPr>
                <w:rFonts w:ascii="Calibri" w:hAnsi="Calibri"/>
                <w:sz w:val="22"/>
                <w:szCs w:val="20"/>
              </w:rPr>
              <w:t>fushore</w:t>
            </w:r>
            <w:proofErr w:type="spellEnd"/>
            <w:r w:rsidRPr="00D00004">
              <w:rPr>
                <w:rFonts w:ascii="Calibri" w:hAnsi="Calibri"/>
                <w:sz w:val="22"/>
                <w:szCs w:val="20"/>
              </w:rPr>
              <w:t>.</w:t>
            </w:r>
          </w:p>
        </w:tc>
      </w:tr>
      <w:tr w:rsidR="003D3E53" w:rsidRPr="004744C1" w14:paraId="415F9212" w14:textId="77777777" w:rsidTr="00C0002A">
        <w:tc>
          <w:tcPr>
            <w:tcW w:w="3617" w:type="dxa"/>
          </w:tcPr>
          <w:p w14:paraId="2C136A6B" w14:textId="77777777" w:rsidR="003D3E53" w:rsidRPr="004744C1" w:rsidRDefault="003D3E53" w:rsidP="00C0002A">
            <w:pPr>
              <w:pStyle w:val="NoSpacing"/>
              <w:rPr>
                <w:rFonts w:ascii="Calibri" w:hAnsi="Calibri"/>
                <w:b/>
                <w:lang w:val="sq-AL"/>
              </w:rPr>
            </w:pPr>
          </w:p>
        </w:tc>
        <w:tc>
          <w:tcPr>
            <w:tcW w:w="5239" w:type="dxa"/>
            <w:gridSpan w:val="3"/>
          </w:tcPr>
          <w:p w14:paraId="7FE64E87" w14:textId="77777777" w:rsidR="003D3E53" w:rsidRPr="004744C1" w:rsidRDefault="003D3E53" w:rsidP="00C0002A">
            <w:pPr>
              <w:pStyle w:val="NoSpacing"/>
              <w:rPr>
                <w:rFonts w:ascii="Calibri" w:hAnsi="Calibri"/>
                <w:i/>
                <w:sz w:val="22"/>
                <w:szCs w:val="22"/>
                <w:lang w:val="sq-AL"/>
              </w:rPr>
            </w:pPr>
          </w:p>
        </w:tc>
      </w:tr>
      <w:tr w:rsidR="003D3E53" w:rsidRPr="004744C1" w14:paraId="1AF256FC" w14:textId="77777777" w:rsidTr="00C0002A">
        <w:tc>
          <w:tcPr>
            <w:tcW w:w="3617" w:type="dxa"/>
          </w:tcPr>
          <w:p w14:paraId="0A738E4A" w14:textId="77777777" w:rsidR="003D3E53" w:rsidRPr="004744C1" w:rsidRDefault="003D3E53" w:rsidP="00C0002A">
            <w:pPr>
              <w:pStyle w:val="NoSpacing"/>
              <w:rPr>
                <w:rFonts w:ascii="Calibri" w:hAnsi="Calibri"/>
                <w:b/>
                <w:lang w:val="sq-AL"/>
              </w:rPr>
            </w:pPr>
            <w:r w:rsidRPr="004744C1">
              <w:rPr>
                <w:rFonts w:ascii="Calibri" w:hAnsi="Calibri"/>
                <w:b/>
                <w:lang w:val="sq-AL"/>
              </w:rPr>
              <w:t>Metodat e vlerësimit:</w:t>
            </w:r>
          </w:p>
        </w:tc>
        <w:tc>
          <w:tcPr>
            <w:tcW w:w="5239" w:type="dxa"/>
            <w:gridSpan w:val="3"/>
          </w:tcPr>
          <w:p w14:paraId="0E2666E1" w14:textId="77777777" w:rsidR="003D3E53" w:rsidRPr="000F0718" w:rsidRDefault="003D3E53" w:rsidP="00C0002A">
            <w:pPr>
              <w:rPr>
                <w:rFonts w:ascii="Calibri" w:hAnsi="Calibri"/>
                <w:sz w:val="22"/>
                <w:szCs w:val="22"/>
                <w:lang w:val="sq-AL"/>
              </w:rPr>
            </w:pPr>
            <w:r w:rsidRPr="000F0718">
              <w:rPr>
                <w:rFonts w:ascii="Calibri" w:hAnsi="Calibri"/>
                <w:sz w:val="22"/>
                <w:szCs w:val="22"/>
                <w:lang w:val="sq-AL"/>
              </w:rPr>
              <w:t>Vlerësimi i parë 20%</w:t>
            </w:r>
          </w:p>
          <w:p w14:paraId="72458FD7" w14:textId="77777777" w:rsidR="003D3E53" w:rsidRPr="000F0718" w:rsidRDefault="003D3E53" w:rsidP="00C0002A">
            <w:pPr>
              <w:rPr>
                <w:rFonts w:ascii="Calibri" w:hAnsi="Calibri"/>
                <w:sz w:val="22"/>
                <w:szCs w:val="22"/>
                <w:lang w:val="sq-AL"/>
              </w:rPr>
            </w:pPr>
            <w:r w:rsidRPr="000F0718">
              <w:rPr>
                <w:rFonts w:ascii="Calibri" w:hAnsi="Calibri"/>
                <w:sz w:val="22"/>
                <w:szCs w:val="22"/>
                <w:lang w:val="sq-AL"/>
              </w:rPr>
              <w:t>Vlerësimi i dytë 20%</w:t>
            </w:r>
          </w:p>
          <w:p w14:paraId="71AC1D98" w14:textId="77777777" w:rsidR="003D3E53" w:rsidRPr="000F0718" w:rsidRDefault="003D3E53" w:rsidP="00C0002A">
            <w:pPr>
              <w:rPr>
                <w:rFonts w:ascii="Calibri" w:hAnsi="Calibri"/>
                <w:sz w:val="22"/>
                <w:szCs w:val="22"/>
                <w:lang w:val="sq-AL"/>
              </w:rPr>
            </w:pPr>
            <w:r w:rsidRPr="000F0718">
              <w:rPr>
                <w:rFonts w:ascii="Calibri" w:hAnsi="Calibri"/>
                <w:sz w:val="22"/>
                <w:szCs w:val="22"/>
                <w:lang w:val="sq-AL"/>
              </w:rPr>
              <w:t>Vijimi dhe detyrat 15 %</w:t>
            </w:r>
          </w:p>
          <w:p w14:paraId="72F83F09" w14:textId="77777777" w:rsidR="003D3E53" w:rsidRPr="000F0718" w:rsidRDefault="003D3E53" w:rsidP="00C0002A">
            <w:pPr>
              <w:rPr>
                <w:rFonts w:ascii="Calibri" w:hAnsi="Calibri"/>
                <w:sz w:val="22"/>
                <w:szCs w:val="22"/>
                <w:lang w:val="sq-AL"/>
              </w:rPr>
            </w:pPr>
            <w:r w:rsidRPr="000F0718">
              <w:rPr>
                <w:rFonts w:ascii="Calibri" w:hAnsi="Calibri"/>
                <w:sz w:val="22"/>
                <w:szCs w:val="22"/>
                <w:lang w:val="sq-AL"/>
              </w:rPr>
              <w:t xml:space="preserve">Provimi final </w:t>
            </w:r>
            <w:r>
              <w:rPr>
                <w:rFonts w:ascii="Calibri" w:hAnsi="Calibri"/>
                <w:sz w:val="22"/>
                <w:szCs w:val="22"/>
                <w:lang w:val="sq-AL"/>
              </w:rPr>
              <w:t>45</w:t>
            </w:r>
            <w:r w:rsidRPr="000F0718">
              <w:rPr>
                <w:rFonts w:ascii="Calibri" w:hAnsi="Calibri"/>
                <w:sz w:val="22"/>
                <w:szCs w:val="22"/>
                <w:lang w:val="sq-AL"/>
              </w:rPr>
              <w:t>%</w:t>
            </w:r>
          </w:p>
          <w:p w14:paraId="38972EFC" w14:textId="77777777" w:rsidR="003D3E53" w:rsidRPr="000F0718" w:rsidRDefault="003D3E53" w:rsidP="00C0002A">
            <w:pPr>
              <w:pStyle w:val="NoSpacing"/>
              <w:rPr>
                <w:rFonts w:ascii="Calibri" w:hAnsi="Calibri"/>
                <w:i/>
                <w:sz w:val="22"/>
                <w:szCs w:val="22"/>
                <w:lang w:val="sq-AL"/>
              </w:rPr>
            </w:pPr>
            <w:r w:rsidRPr="000F0718">
              <w:rPr>
                <w:rFonts w:ascii="Calibri" w:hAnsi="Calibri"/>
                <w:b/>
                <w:sz w:val="22"/>
                <w:szCs w:val="22"/>
                <w:lang w:val="sq-AL"/>
              </w:rPr>
              <w:t>Totali 100 %</w:t>
            </w:r>
          </w:p>
        </w:tc>
      </w:tr>
      <w:tr w:rsidR="003D3E53" w:rsidRPr="004744C1" w14:paraId="2AF63E45" w14:textId="77777777" w:rsidTr="00C0002A">
        <w:tc>
          <w:tcPr>
            <w:tcW w:w="8856" w:type="dxa"/>
            <w:gridSpan w:val="4"/>
            <w:shd w:val="clear" w:color="auto" w:fill="B8CCE4"/>
          </w:tcPr>
          <w:p w14:paraId="5DFFC86D" w14:textId="77777777" w:rsidR="003D3E53" w:rsidRDefault="003D3E53" w:rsidP="00C0002A">
            <w:pPr>
              <w:pStyle w:val="NoSpacing"/>
              <w:rPr>
                <w:rFonts w:ascii="Calibri" w:hAnsi="Calibri"/>
                <w:b/>
                <w:sz w:val="22"/>
                <w:szCs w:val="22"/>
                <w:lang w:val="sq-AL"/>
              </w:rPr>
            </w:pPr>
            <w:r w:rsidRPr="000F0718">
              <w:rPr>
                <w:rFonts w:ascii="Calibri" w:hAnsi="Calibri"/>
                <w:b/>
                <w:sz w:val="22"/>
                <w:szCs w:val="22"/>
                <w:lang w:val="sq-AL"/>
              </w:rPr>
              <w:t xml:space="preserve">Literatura </w:t>
            </w:r>
          </w:p>
          <w:p w14:paraId="38B8F75B" w14:textId="77777777" w:rsidR="003D3E53" w:rsidRPr="000F0718" w:rsidRDefault="003D3E53" w:rsidP="00C0002A">
            <w:pPr>
              <w:pStyle w:val="NoSpacing"/>
              <w:rPr>
                <w:rFonts w:ascii="Calibri" w:hAnsi="Calibri"/>
                <w:b/>
                <w:sz w:val="22"/>
                <w:szCs w:val="22"/>
                <w:lang w:val="sq-AL"/>
              </w:rPr>
            </w:pPr>
          </w:p>
        </w:tc>
      </w:tr>
      <w:tr w:rsidR="003D3E53" w:rsidRPr="004744C1" w14:paraId="76FCFDD5" w14:textId="77777777" w:rsidTr="00C0002A">
        <w:tc>
          <w:tcPr>
            <w:tcW w:w="3617" w:type="dxa"/>
          </w:tcPr>
          <w:p w14:paraId="43BF993C" w14:textId="77777777" w:rsidR="003D3E53" w:rsidRPr="004744C1" w:rsidRDefault="003D3E53" w:rsidP="00C0002A">
            <w:pPr>
              <w:pStyle w:val="NoSpacing"/>
              <w:rPr>
                <w:rFonts w:ascii="Calibri" w:hAnsi="Calibri"/>
                <w:b/>
                <w:lang w:val="sq-AL"/>
              </w:rPr>
            </w:pPr>
            <w:r w:rsidRPr="004744C1">
              <w:rPr>
                <w:rFonts w:ascii="Calibri" w:hAnsi="Calibri"/>
                <w:b/>
                <w:lang w:val="sq-AL"/>
              </w:rPr>
              <w:t xml:space="preserve">Literatura bazë:  </w:t>
            </w:r>
          </w:p>
        </w:tc>
        <w:tc>
          <w:tcPr>
            <w:tcW w:w="5239" w:type="dxa"/>
            <w:gridSpan w:val="3"/>
          </w:tcPr>
          <w:p w14:paraId="2866672B" w14:textId="77777777" w:rsidR="003D3E53" w:rsidRPr="00E86F7A" w:rsidRDefault="003D3E53" w:rsidP="003D3E53">
            <w:pPr>
              <w:numPr>
                <w:ilvl w:val="0"/>
                <w:numId w:val="1"/>
              </w:numPr>
              <w:autoSpaceDE w:val="0"/>
              <w:autoSpaceDN w:val="0"/>
              <w:adjustRightInd w:val="0"/>
              <w:rPr>
                <w:rFonts w:ascii="Calibri" w:hAnsi="Calibri"/>
                <w:sz w:val="22"/>
                <w:lang w:val="sq-AL"/>
              </w:rPr>
            </w:pPr>
            <w:r w:rsidRPr="00E86F7A">
              <w:rPr>
                <w:rFonts w:ascii="Calibri" w:hAnsi="Calibri"/>
                <w:sz w:val="22"/>
                <w:lang w:val="sq-AL"/>
              </w:rPr>
              <w:t>Prof. Dr Fikret Ahmedi: Fondamentet 1</w:t>
            </w:r>
          </w:p>
          <w:p w14:paraId="7B90A453" w14:textId="77777777" w:rsidR="003D3E53" w:rsidRPr="00310909" w:rsidRDefault="003D3E53" w:rsidP="003D3E53">
            <w:pPr>
              <w:numPr>
                <w:ilvl w:val="0"/>
                <w:numId w:val="1"/>
              </w:numPr>
              <w:autoSpaceDE w:val="0"/>
              <w:autoSpaceDN w:val="0"/>
              <w:adjustRightInd w:val="0"/>
              <w:rPr>
                <w:rFonts w:ascii="Calibri" w:hAnsi="Calibri"/>
                <w:sz w:val="22"/>
                <w:szCs w:val="22"/>
                <w:lang w:val="sq-AL"/>
              </w:rPr>
            </w:pPr>
            <w:r w:rsidRPr="00E86F7A">
              <w:rPr>
                <w:rFonts w:ascii="Calibri" w:hAnsi="Calibri"/>
                <w:sz w:val="22"/>
                <w:lang w:val="sq-AL"/>
              </w:rPr>
              <w:t>Prof. Dr Fikret Ahmedi: Mekanika e dherave</w:t>
            </w:r>
          </w:p>
        </w:tc>
      </w:tr>
      <w:tr w:rsidR="003D3E53" w:rsidRPr="004744C1" w14:paraId="7D24D890" w14:textId="77777777" w:rsidTr="00C0002A">
        <w:tc>
          <w:tcPr>
            <w:tcW w:w="3617" w:type="dxa"/>
          </w:tcPr>
          <w:p w14:paraId="62A2D3FB" w14:textId="77777777" w:rsidR="003D3E53" w:rsidRDefault="003D3E53" w:rsidP="00C0002A">
            <w:pPr>
              <w:pStyle w:val="NoSpacing"/>
              <w:rPr>
                <w:rFonts w:ascii="Calibri" w:hAnsi="Calibri"/>
                <w:b/>
                <w:lang w:val="sq-AL"/>
              </w:rPr>
            </w:pPr>
          </w:p>
          <w:p w14:paraId="1BAB2AEA" w14:textId="77777777" w:rsidR="003D3E53" w:rsidRPr="004744C1" w:rsidRDefault="003D3E53" w:rsidP="00C0002A">
            <w:pPr>
              <w:pStyle w:val="NoSpacing"/>
              <w:rPr>
                <w:rFonts w:ascii="Calibri" w:hAnsi="Calibri"/>
                <w:b/>
                <w:lang w:val="sq-AL"/>
              </w:rPr>
            </w:pPr>
            <w:r w:rsidRPr="004744C1">
              <w:rPr>
                <w:rFonts w:ascii="Calibri" w:hAnsi="Calibri"/>
                <w:b/>
                <w:lang w:val="sq-AL"/>
              </w:rPr>
              <w:t xml:space="preserve">Literatura shtesë:  </w:t>
            </w:r>
          </w:p>
        </w:tc>
        <w:tc>
          <w:tcPr>
            <w:tcW w:w="5239" w:type="dxa"/>
            <w:gridSpan w:val="3"/>
          </w:tcPr>
          <w:p w14:paraId="109A079C" w14:textId="77777777" w:rsidR="003D3E53" w:rsidRDefault="003D3E53" w:rsidP="00C0002A">
            <w:pPr>
              <w:autoSpaceDE w:val="0"/>
              <w:autoSpaceDN w:val="0"/>
              <w:adjustRightInd w:val="0"/>
              <w:ind w:left="720"/>
              <w:rPr>
                <w:rFonts w:ascii="Calibri" w:hAnsi="Calibri"/>
                <w:sz w:val="22"/>
                <w:lang w:val="sq-AL"/>
              </w:rPr>
            </w:pPr>
          </w:p>
          <w:p w14:paraId="0022B2C8" w14:textId="77777777" w:rsidR="003D3E53" w:rsidRPr="00E86F7A" w:rsidRDefault="003D3E53" w:rsidP="003D3E53">
            <w:pPr>
              <w:numPr>
                <w:ilvl w:val="0"/>
                <w:numId w:val="2"/>
              </w:numPr>
              <w:autoSpaceDE w:val="0"/>
              <w:autoSpaceDN w:val="0"/>
              <w:adjustRightInd w:val="0"/>
              <w:rPr>
                <w:rFonts w:ascii="Calibri" w:hAnsi="Calibri"/>
                <w:sz w:val="22"/>
                <w:lang w:val="sq-AL"/>
              </w:rPr>
            </w:pPr>
            <w:r w:rsidRPr="00E86F7A">
              <w:rPr>
                <w:rFonts w:ascii="Calibri" w:hAnsi="Calibri"/>
                <w:sz w:val="22"/>
                <w:lang w:val="sq-AL"/>
              </w:rPr>
              <w:t xml:space="preserve">N. Konomi (2006): Gjeologjia inxhinierike </w:t>
            </w:r>
          </w:p>
          <w:p w14:paraId="4E316498" w14:textId="77777777" w:rsidR="003D3E53" w:rsidRPr="00E86F7A" w:rsidRDefault="003D3E53" w:rsidP="003D3E53">
            <w:pPr>
              <w:numPr>
                <w:ilvl w:val="0"/>
                <w:numId w:val="2"/>
              </w:numPr>
              <w:autoSpaceDE w:val="0"/>
              <w:autoSpaceDN w:val="0"/>
              <w:adjustRightInd w:val="0"/>
              <w:rPr>
                <w:rFonts w:ascii="Calibri" w:hAnsi="Calibri"/>
                <w:sz w:val="22"/>
                <w:lang w:val="sq-AL"/>
              </w:rPr>
            </w:pPr>
            <w:r w:rsidRPr="00E86F7A">
              <w:rPr>
                <w:rFonts w:ascii="Calibri" w:hAnsi="Calibri"/>
                <w:iCs/>
                <w:sz w:val="22"/>
                <w:lang w:val="sq-AL"/>
              </w:rPr>
              <w:t>Prof. Dr. Ervin Nonveiller:</w:t>
            </w:r>
            <w:r w:rsidRPr="00E86F7A">
              <w:rPr>
                <w:rFonts w:ascii="Calibri" w:hAnsi="Calibri"/>
                <w:sz w:val="22"/>
                <w:lang w:val="sq-AL"/>
              </w:rPr>
              <w:t xml:space="preserve"> </w:t>
            </w:r>
            <w:r w:rsidRPr="00E86F7A">
              <w:rPr>
                <w:rFonts w:ascii="Calibri" w:hAnsi="Calibri"/>
                <w:iCs/>
                <w:sz w:val="22"/>
                <w:lang w:val="sq-AL"/>
              </w:rPr>
              <w:t xml:space="preserve">Mehanika tla i temeljenje Gradevina  </w:t>
            </w:r>
          </w:p>
          <w:p w14:paraId="57ECEF10" w14:textId="77777777" w:rsidR="003D3E53" w:rsidRPr="00E86F7A" w:rsidRDefault="003D3E53" w:rsidP="003D3E53">
            <w:pPr>
              <w:numPr>
                <w:ilvl w:val="0"/>
                <w:numId w:val="2"/>
              </w:numPr>
              <w:autoSpaceDE w:val="0"/>
              <w:autoSpaceDN w:val="0"/>
              <w:adjustRightInd w:val="0"/>
              <w:rPr>
                <w:rFonts w:ascii="Calibri" w:hAnsi="Calibri"/>
                <w:sz w:val="22"/>
                <w:lang w:val="sq-AL"/>
              </w:rPr>
            </w:pPr>
            <w:r w:rsidRPr="00E86F7A">
              <w:rPr>
                <w:rFonts w:ascii="Calibri" w:hAnsi="Calibri"/>
                <w:iCs/>
                <w:sz w:val="22"/>
                <w:lang w:val="sq-AL"/>
              </w:rPr>
              <w:t>Prof.</w:t>
            </w:r>
            <w:r>
              <w:rPr>
                <w:rFonts w:ascii="Calibri" w:hAnsi="Calibri"/>
                <w:iCs/>
                <w:sz w:val="22"/>
                <w:lang w:val="sq-AL"/>
              </w:rPr>
              <w:t xml:space="preserve"> </w:t>
            </w:r>
            <w:r w:rsidRPr="00E86F7A">
              <w:rPr>
                <w:rFonts w:ascii="Calibri" w:hAnsi="Calibri"/>
                <w:iCs/>
                <w:sz w:val="22"/>
                <w:lang w:val="sq-AL"/>
              </w:rPr>
              <w:t>Dr. Luljeta Bozo(2008): Gjeoteknika 2</w:t>
            </w:r>
          </w:p>
          <w:p w14:paraId="379C2ADB" w14:textId="77777777" w:rsidR="003D3E53" w:rsidRPr="00E86F7A" w:rsidRDefault="003D3E53" w:rsidP="00C0002A">
            <w:pPr>
              <w:pStyle w:val="NoSpacing"/>
              <w:rPr>
                <w:rFonts w:ascii="Calibri" w:hAnsi="Calibri"/>
                <w:i/>
                <w:sz w:val="22"/>
                <w:szCs w:val="22"/>
                <w:lang w:val="sq-AL"/>
              </w:rPr>
            </w:pPr>
          </w:p>
        </w:tc>
      </w:tr>
    </w:tbl>
    <w:p w14:paraId="099517AF" w14:textId="77777777" w:rsidR="003D3E53" w:rsidRPr="00E86F7A" w:rsidRDefault="003D3E53" w:rsidP="003D3E53">
      <w:pPr>
        <w:rPr>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5946"/>
      </w:tblGrid>
      <w:tr w:rsidR="003D3E53" w:rsidRPr="004744C1" w14:paraId="64144863" w14:textId="77777777" w:rsidTr="00C0002A">
        <w:tc>
          <w:tcPr>
            <w:tcW w:w="8856" w:type="dxa"/>
            <w:gridSpan w:val="2"/>
            <w:shd w:val="clear" w:color="auto" w:fill="B8CCE4"/>
          </w:tcPr>
          <w:p w14:paraId="37BA425B" w14:textId="77777777" w:rsidR="003D3E53" w:rsidRPr="004744C1" w:rsidRDefault="003D3E53" w:rsidP="00C0002A">
            <w:pPr>
              <w:rPr>
                <w:rFonts w:ascii="Calibri" w:hAnsi="Calibri"/>
                <w:b/>
                <w:lang w:val="sq-AL"/>
              </w:rPr>
            </w:pPr>
            <w:r w:rsidRPr="004744C1">
              <w:rPr>
                <w:rFonts w:ascii="Calibri" w:hAnsi="Calibri"/>
                <w:b/>
                <w:lang w:val="sq-AL"/>
              </w:rPr>
              <w:t xml:space="preserve">Plani i dizajnuar i mësimit:  </w:t>
            </w:r>
          </w:p>
          <w:p w14:paraId="7F907638" w14:textId="77777777" w:rsidR="003D3E53" w:rsidRPr="004744C1" w:rsidRDefault="003D3E53" w:rsidP="00C0002A">
            <w:pPr>
              <w:rPr>
                <w:rFonts w:ascii="Calibri" w:hAnsi="Calibri"/>
                <w:b/>
                <w:lang w:val="sq-AL"/>
              </w:rPr>
            </w:pPr>
          </w:p>
        </w:tc>
      </w:tr>
      <w:tr w:rsidR="003D3E53" w:rsidRPr="004744C1" w14:paraId="777AC20A" w14:textId="77777777" w:rsidTr="00C0002A">
        <w:tc>
          <w:tcPr>
            <w:tcW w:w="2718" w:type="dxa"/>
            <w:shd w:val="clear" w:color="auto" w:fill="B8CCE4"/>
          </w:tcPr>
          <w:p w14:paraId="7929FC84" w14:textId="77777777" w:rsidR="003D3E53" w:rsidRPr="004744C1" w:rsidRDefault="003D3E53" w:rsidP="00C0002A">
            <w:pPr>
              <w:rPr>
                <w:rFonts w:ascii="Calibri" w:hAnsi="Calibri"/>
                <w:b/>
                <w:lang w:val="sq-AL"/>
              </w:rPr>
            </w:pPr>
            <w:r w:rsidRPr="004744C1">
              <w:rPr>
                <w:rFonts w:ascii="Calibri" w:hAnsi="Calibri"/>
                <w:b/>
                <w:lang w:val="sq-AL"/>
              </w:rPr>
              <w:t>Java</w:t>
            </w:r>
          </w:p>
        </w:tc>
        <w:tc>
          <w:tcPr>
            <w:tcW w:w="6138" w:type="dxa"/>
            <w:shd w:val="clear" w:color="auto" w:fill="B8CCE4"/>
          </w:tcPr>
          <w:p w14:paraId="5AC94C23" w14:textId="77777777" w:rsidR="003D3E53" w:rsidRPr="004744C1" w:rsidRDefault="003D3E53" w:rsidP="00C0002A">
            <w:pPr>
              <w:rPr>
                <w:rFonts w:ascii="Calibri" w:hAnsi="Calibri"/>
                <w:b/>
                <w:lang w:val="sq-AL"/>
              </w:rPr>
            </w:pPr>
            <w:r w:rsidRPr="004744C1">
              <w:rPr>
                <w:rFonts w:ascii="Calibri" w:hAnsi="Calibri"/>
                <w:b/>
                <w:lang w:val="sq-AL"/>
              </w:rPr>
              <w:t>Ligjërata që do të zhvillohet</w:t>
            </w:r>
          </w:p>
        </w:tc>
      </w:tr>
      <w:tr w:rsidR="003D3E53" w:rsidRPr="004744C1" w14:paraId="5359D69D" w14:textId="77777777" w:rsidTr="00C0002A">
        <w:tc>
          <w:tcPr>
            <w:tcW w:w="2718" w:type="dxa"/>
          </w:tcPr>
          <w:p w14:paraId="3B72E5FB" w14:textId="77777777" w:rsidR="003D3E53" w:rsidRPr="004744C1" w:rsidRDefault="003D3E53" w:rsidP="00C0002A">
            <w:pPr>
              <w:rPr>
                <w:rFonts w:ascii="Calibri" w:hAnsi="Calibri"/>
                <w:b/>
                <w:lang w:val="sq-AL"/>
              </w:rPr>
            </w:pPr>
            <w:r w:rsidRPr="004744C1">
              <w:rPr>
                <w:rFonts w:ascii="Calibri" w:hAnsi="Calibri"/>
                <w:b/>
                <w:i/>
                <w:lang w:val="sq-AL"/>
              </w:rPr>
              <w:t>Java e parë:</w:t>
            </w:r>
          </w:p>
        </w:tc>
        <w:tc>
          <w:tcPr>
            <w:tcW w:w="6138" w:type="dxa"/>
          </w:tcPr>
          <w:p w14:paraId="41ED9AD6" w14:textId="77777777" w:rsidR="003D3E53" w:rsidRPr="000E2E9E" w:rsidRDefault="003D3E53" w:rsidP="00C0002A">
            <w:pPr>
              <w:autoSpaceDE w:val="0"/>
              <w:autoSpaceDN w:val="0"/>
              <w:adjustRightInd w:val="0"/>
              <w:spacing w:line="360" w:lineRule="auto"/>
              <w:rPr>
                <w:rFonts w:ascii="Arial" w:hAnsi="Arial" w:cs="Arial"/>
                <w:sz w:val="22"/>
                <w:szCs w:val="16"/>
                <w:lang w:val="sq-AL"/>
              </w:rPr>
            </w:pPr>
            <w:r w:rsidRPr="000E2E9E">
              <w:rPr>
                <w:sz w:val="22"/>
                <w:lang w:val="sq-AL"/>
              </w:rPr>
              <w:t>Rëndësia e themeleve dhe konsolidimi i tyre</w:t>
            </w:r>
          </w:p>
        </w:tc>
      </w:tr>
      <w:tr w:rsidR="003D3E53" w:rsidRPr="004744C1" w14:paraId="1720D4A8" w14:textId="77777777" w:rsidTr="00C0002A">
        <w:tc>
          <w:tcPr>
            <w:tcW w:w="2718" w:type="dxa"/>
          </w:tcPr>
          <w:p w14:paraId="388B1AD4" w14:textId="77777777" w:rsidR="003D3E53" w:rsidRPr="004744C1" w:rsidRDefault="003D3E53" w:rsidP="00C0002A">
            <w:pPr>
              <w:rPr>
                <w:rFonts w:ascii="Calibri" w:hAnsi="Calibri"/>
                <w:b/>
                <w:lang w:val="sq-AL"/>
              </w:rPr>
            </w:pPr>
            <w:r w:rsidRPr="004744C1">
              <w:rPr>
                <w:rFonts w:ascii="Calibri" w:hAnsi="Calibri"/>
                <w:b/>
                <w:i/>
                <w:lang w:val="sq-AL"/>
              </w:rPr>
              <w:t>Java e dytë:</w:t>
            </w:r>
          </w:p>
        </w:tc>
        <w:tc>
          <w:tcPr>
            <w:tcW w:w="6138" w:type="dxa"/>
          </w:tcPr>
          <w:p w14:paraId="4B911008" w14:textId="77777777" w:rsidR="003D3E53" w:rsidRPr="000E2E9E" w:rsidRDefault="003D3E53" w:rsidP="00C0002A">
            <w:pPr>
              <w:autoSpaceDE w:val="0"/>
              <w:autoSpaceDN w:val="0"/>
              <w:adjustRightInd w:val="0"/>
              <w:spacing w:line="360" w:lineRule="auto"/>
              <w:rPr>
                <w:iCs/>
                <w:sz w:val="22"/>
                <w:lang w:val="sq-AL"/>
              </w:rPr>
            </w:pPr>
            <w:r w:rsidRPr="000E2E9E">
              <w:rPr>
                <w:iCs/>
                <w:sz w:val="22"/>
                <w:lang w:val="sq-AL"/>
              </w:rPr>
              <w:t>Bazat e nevojshme për projektimin e themeleve</w:t>
            </w:r>
          </w:p>
        </w:tc>
      </w:tr>
      <w:tr w:rsidR="003D3E53" w:rsidRPr="004744C1" w14:paraId="7781ED6E" w14:textId="77777777" w:rsidTr="00C0002A">
        <w:tc>
          <w:tcPr>
            <w:tcW w:w="2718" w:type="dxa"/>
          </w:tcPr>
          <w:p w14:paraId="618AEB06" w14:textId="77777777" w:rsidR="003D3E53" w:rsidRPr="004744C1" w:rsidRDefault="003D3E53" w:rsidP="00C0002A">
            <w:pPr>
              <w:rPr>
                <w:rFonts w:ascii="Calibri" w:hAnsi="Calibri"/>
                <w:b/>
                <w:lang w:val="sq-AL"/>
              </w:rPr>
            </w:pPr>
            <w:r w:rsidRPr="004744C1">
              <w:rPr>
                <w:rFonts w:ascii="Calibri" w:hAnsi="Calibri"/>
                <w:b/>
                <w:i/>
                <w:lang w:val="sq-AL"/>
              </w:rPr>
              <w:t>Java e tretë</w:t>
            </w:r>
            <w:r w:rsidRPr="004744C1">
              <w:rPr>
                <w:rFonts w:ascii="Calibri" w:hAnsi="Calibri"/>
                <w:b/>
                <w:lang w:val="sq-AL"/>
              </w:rPr>
              <w:t>:</w:t>
            </w:r>
          </w:p>
        </w:tc>
        <w:tc>
          <w:tcPr>
            <w:tcW w:w="6138" w:type="dxa"/>
          </w:tcPr>
          <w:p w14:paraId="296735A6" w14:textId="77777777" w:rsidR="003D3E53" w:rsidRPr="000E2E9E" w:rsidRDefault="003D3E53" w:rsidP="00C0002A">
            <w:pPr>
              <w:autoSpaceDE w:val="0"/>
              <w:autoSpaceDN w:val="0"/>
              <w:adjustRightInd w:val="0"/>
              <w:spacing w:line="360" w:lineRule="auto"/>
              <w:jc w:val="both"/>
              <w:rPr>
                <w:sz w:val="22"/>
                <w:lang w:val="sq-AL"/>
              </w:rPr>
            </w:pPr>
            <w:r w:rsidRPr="000E2E9E">
              <w:rPr>
                <w:sz w:val="22"/>
                <w:lang w:val="sq-AL"/>
              </w:rPr>
              <w:t>Hulumtimet insitu dhe modelet gjeologjike.</w:t>
            </w:r>
          </w:p>
        </w:tc>
      </w:tr>
      <w:tr w:rsidR="003D3E53" w:rsidRPr="004744C1" w14:paraId="17E09617" w14:textId="77777777" w:rsidTr="00C0002A">
        <w:tc>
          <w:tcPr>
            <w:tcW w:w="2718" w:type="dxa"/>
          </w:tcPr>
          <w:p w14:paraId="4E7E83C8" w14:textId="77777777" w:rsidR="003D3E53" w:rsidRPr="004744C1" w:rsidRDefault="003D3E53" w:rsidP="00C0002A">
            <w:pPr>
              <w:rPr>
                <w:rFonts w:ascii="Calibri" w:hAnsi="Calibri"/>
                <w:b/>
                <w:lang w:val="sq-AL"/>
              </w:rPr>
            </w:pPr>
            <w:r w:rsidRPr="004744C1">
              <w:rPr>
                <w:rFonts w:ascii="Calibri" w:hAnsi="Calibri"/>
                <w:b/>
                <w:i/>
                <w:lang w:val="sq-AL"/>
              </w:rPr>
              <w:t>Java e katërt:</w:t>
            </w:r>
          </w:p>
        </w:tc>
        <w:tc>
          <w:tcPr>
            <w:tcW w:w="6138" w:type="dxa"/>
          </w:tcPr>
          <w:p w14:paraId="66925C02" w14:textId="77777777" w:rsidR="003D3E53" w:rsidRPr="000E2E9E" w:rsidRDefault="003D3E53" w:rsidP="00C0002A">
            <w:pPr>
              <w:autoSpaceDE w:val="0"/>
              <w:autoSpaceDN w:val="0"/>
              <w:adjustRightInd w:val="0"/>
              <w:spacing w:line="360" w:lineRule="auto"/>
              <w:rPr>
                <w:iCs/>
                <w:sz w:val="22"/>
                <w:lang w:val="sq-AL"/>
              </w:rPr>
            </w:pPr>
            <w:r w:rsidRPr="000E2E9E">
              <w:rPr>
                <w:sz w:val="22"/>
                <w:lang w:val="sq-AL"/>
              </w:rPr>
              <w:t>Përcaktimi i treguesve projektues fizik dhe mekanik të shkëmbinjve dhe dherave</w:t>
            </w:r>
          </w:p>
        </w:tc>
      </w:tr>
      <w:tr w:rsidR="003D3E53" w:rsidRPr="004744C1" w14:paraId="749719F6" w14:textId="77777777" w:rsidTr="00C0002A">
        <w:tc>
          <w:tcPr>
            <w:tcW w:w="2718" w:type="dxa"/>
          </w:tcPr>
          <w:p w14:paraId="1DEAB046" w14:textId="77777777" w:rsidR="003D3E53" w:rsidRPr="004744C1" w:rsidRDefault="003D3E53" w:rsidP="00C0002A">
            <w:pPr>
              <w:rPr>
                <w:rFonts w:ascii="Calibri" w:hAnsi="Calibri"/>
                <w:b/>
                <w:lang w:val="sq-AL"/>
              </w:rPr>
            </w:pPr>
            <w:r w:rsidRPr="004744C1">
              <w:rPr>
                <w:rFonts w:ascii="Calibri" w:hAnsi="Calibri"/>
                <w:b/>
                <w:i/>
                <w:lang w:val="sq-AL"/>
              </w:rPr>
              <w:t>Java e pestë:</w:t>
            </w:r>
            <w:r w:rsidRPr="004744C1">
              <w:rPr>
                <w:rFonts w:ascii="Calibri" w:hAnsi="Calibri"/>
                <w:b/>
                <w:lang w:val="sq-AL"/>
              </w:rPr>
              <w:t xml:space="preserve">  </w:t>
            </w:r>
          </w:p>
        </w:tc>
        <w:tc>
          <w:tcPr>
            <w:tcW w:w="6138" w:type="dxa"/>
          </w:tcPr>
          <w:p w14:paraId="4F791E95" w14:textId="77777777" w:rsidR="003D3E53" w:rsidRPr="000E2E9E" w:rsidRDefault="003D3E53" w:rsidP="00C0002A">
            <w:pPr>
              <w:autoSpaceDE w:val="0"/>
              <w:autoSpaceDN w:val="0"/>
              <w:adjustRightInd w:val="0"/>
              <w:spacing w:line="360" w:lineRule="auto"/>
              <w:rPr>
                <w:iCs/>
                <w:sz w:val="22"/>
                <w:lang w:val="sq-AL"/>
              </w:rPr>
            </w:pPr>
            <w:r w:rsidRPr="000E2E9E">
              <w:rPr>
                <w:iCs/>
                <w:sz w:val="22"/>
                <w:lang w:val="sq-AL"/>
              </w:rPr>
              <w:t>Të dhëna që lidhen me terrenin ose truallin.</w:t>
            </w:r>
          </w:p>
        </w:tc>
      </w:tr>
      <w:tr w:rsidR="003D3E53" w:rsidRPr="004744C1" w14:paraId="42012F68" w14:textId="77777777" w:rsidTr="00C0002A">
        <w:tc>
          <w:tcPr>
            <w:tcW w:w="2718" w:type="dxa"/>
          </w:tcPr>
          <w:p w14:paraId="63CBD86B" w14:textId="77777777" w:rsidR="003D3E53" w:rsidRPr="004744C1" w:rsidRDefault="003D3E53" w:rsidP="00C0002A">
            <w:pPr>
              <w:rPr>
                <w:rFonts w:ascii="Calibri" w:hAnsi="Calibri"/>
                <w:b/>
                <w:lang w:val="sq-AL"/>
              </w:rPr>
            </w:pPr>
            <w:r w:rsidRPr="004744C1">
              <w:rPr>
                <w:rFonts w:ascii="Calibri" w:hAnsi="Calibri"/>
                <w:b/>
                <w:i/>
                <w:lang w:val="sq-AL"/>
              </w:rPr>
              <w:t>Java e gjashtë</w:t>
            </w:r>
            <w:r w:rsidRPr="004744C1">
              <w:rPr>
                <w:rFonts w:ascii="Calibri" w:hAnsi="Calibri"/>
                <w:b/>
                <w:lang w:val="sq-AL"/>
              </w:rPr>
              <w:t>:</w:t>
            </w:r>
          </w:p>
        </w:tc>
        <w:tc>
          <w:tcPr>
            <w:tcW w:w="6138" w:type="dxa"/>
          </w:tcPr>
          <w:p w14:paraId="1E3A69FF" w14:textId="77777777" w:rsidR="003D3E53" w:rsidRPr="000E2E9E" w:rsidRDefault="003D3E53" w:rsidP="00C0002A">
            <w:pPr>
              <w:autoSpaceDE w:val="0"/>
              <w:autoSpaceDN w:val="0"/>
              <w:adjustRightInd w:val="0"/>
              <w:spacing w:line="360" w:lineRule="auto"/>
              <w:rPr>
                <w:iCs/>
                <w:sz w:val="22"/>
                <w:lang w:val="sq-AL"/>
              </w:rPr>
            </w:pPr>
            <w:r w:rsidRPr="000E2E9E">
              <w:rPr>
                <w:iCs/>
                <w:sz w:val="22"/>
                <w:lang w:val="sq-AL"/>
              </w:rPr>
              <w:t>Të dhëna që lidhen me strukturën</w:t>
            </w:r>
          </w:p>
        </w:tc>
      </w:tr>
      <w:tr w:rsidR="003D3E53" w:rsidRPr="004744C1" w14:paraId="5263368F" w14:textId="77777777" w:rsidTr="00C0002A">
        <w:tc>
          <w:tcPr>
            <w:tcW w:w="2718" w:type="dxa"/>
          </w:tcPr>
          <w:p w14:paraId="42848578" w14:textId="77777777" w:rsidR="003D3E53" w:rsidRPr="004744C1" w:rsidRDefault="003D3E53" w:rsidP="00C0002A">
            <w:pPr>
              <w:rPr>
                <w:rFonts w:ascii="Calibri" w:hAnsi="Calibri"/>
                <w:b/>
                <w:lang w:val="sq-AL"/>
              </w:rPr>
            </w:pPr>
            <w:r w:rsidRPr="004744C1">
              <w:rPr>
                <w:rFonts w:ascii="Calibri" w:hAnsi="Calibri"/>
                <w:b/>
                <w:i/>
                <w:lang w:val="sq-AL"/>
              </w:rPr>
              <w:lastRenderedPageBreak/>
              <w:t>Java e shtatë:</w:t>
            </w:r>
            <w:r w:rsidRPr="004744C1">
              <w:rPr>
                <w:rFonts w:ascii="Calibri" w:hAnsi="Calibri"/>
                <w:b/>
                <w:lang w:val="sq-AL"/>
              </w:rPr>
              <w:t xml:space="preserve">  </w:t>
            </w:r>
          </w:p>
        </w:tc>
        <w:tc>
          <w:tcPr>
            <w:tcW w:w="6138" w:type="dxa"/>
          </w:tcPr>
          <w:p w14:paraId="71011A84" w14:textId="77777777" w:rsidR="003D3E53" w:rsidRPr="000E2E9E" w:rsidRDefault="003D3E53" w:rsidP="00C0002A">
            <w:pPr>
              <w:autoSpaceDE w:val="0"/>
              <w:autoSpaceDN w:val="0"/>
              <w:adjustRightInd w:val="0"/>
              <w:spacing w:line="360" w:lineRule="auto"/>
              <w:rPr>
                <w:iCs/>
                <w:sz w:val="22"/>
                <w:lang w:val="sq-AL"/>
              </w:rPr>
            </w:pPr>
            <w:r w:rsidRPr="000E2E9E">
              <w:rPr>
                <w:iCs/>
                <w:sz w:val="22"/>
                <w:lang w:val="sq-AL"/>
              </w:rPr>
              <w:t>Të dhëna që lidhen me ngarkesat që veprojnë në themel</w:t>
            </w:r>
          </w:p>
        </w:tc>
      </w:tr>
      <w:tr w:rsidR="003D3E53" w:rsidRPr="004744C1" w14:paraId="167BFE8B" w14:textId="77777777" w:rsidTr="00C0002A">
        <w:tc>
          <w:tcPr>
            <w:tcW w:w="2718" w:type="dxa"/>
          </w:tcPr>
          <w:p w14:paraId="4330E87C" w14:textId="77777777" w:rsidR="003D3E53" w:rsidRPr="004744C1" w:rsidRDefault="003D3E53" w:rsidP="00C0002A">
            <w:pPr>
              <w:rPr>
                <w:rFonts w:ascii="Calibri" w:hAnsi="Calibri"/>
                <w:b/>
                <w:i/>
                <w:lang w:val="sq-AL"/>
              </w:rPr>
            </w:pPr>
            <w:r w:rsidRPr="004744C1">
              <w:rPr>
                <w:rFonts w:ascii="Calibri" w:hAnsi="Calibri"/>
                <w:b/>
                <w:i/>
                <w:lang w:val="sq-AL"/>
              </w:rPr>
              <w:t>Java e tetë:</w:t>
            </w:r>
            <w:r w:rsidRPr="004744C1">
              <w:rPr>
                <w:rFonts w:ascii="Calibri" w:hAnsi="Calibri"/>
                <w:b/>
                <w:lang w:val="sq-AL"/>
              </w:rPr>
              <w:t xml:space="preserve">  </w:t>
            </w:r>
          </w:p>
        </w:tc>
        <w:tc>
          <w:tcPr>
            <w:tcW w:w="6138" w:type="dxa"/>
          </w:tcPr>
          <w:p w14:paraId="4653C366" w14:textId="77777777" w:rsidR="003D3E53" w:rsidRPr="000E2E9E" w:rsidRDefault="003D3E53" w:rsidP="00C0002A">
            <w:pPr>
              <w:autoSpaceDE w:val="0"/>
              <w:autoSpaceDN w:val="0"/>
              <w:adjustRightInd w:val="0"/>
              <w:spacing w:line="360" w:lineRule="auto"/>
              <w:jc w:val="both"/>
              <w:rPr>
                <w:sz w:val="22"/>
                <w:lang w:val="sq-AL"/>
              </w:rPr>
            </w:pPr>
            <w:r w:rsidRPr="000E2E9E">
              <w:rPr>
                <w:iCs/>
                <w:sz w:val="22"/>
                <w:lang w:val="it-IT"/>
              </w:rPr>
              <w:t>Metodat e fondimit</w:t>
            </w:r>
          </w:p>
        </w:tc>
      </w:tr>
      <w:tr w:rsidR="003D3E53" w:rsidRPr="004744C1" w14:paraId="220E71A5" w14:textId="77777777" w:rsidTr="00C0002A">
        <w:tc>
          <w:tcPr>
            <w:tcW w:w="2718" w:type="dxa"/>
          </w:tcPr>
          <w:p w14:paraId="2DE0CFD9" w14:textId="77777777" w:rsidR="003D3E53" w:rsidRPr="004744C1" w:rsidRDefault="003D3E53" w:rsidP="00C0002A">
            <w:pPr>
              <w:rPr>
                <w:rFonts w:ascii="Calibri" w:hAnsi="Calibri"/>
                <w:b/>
                <w:i/>
                <w:lang w:val="sq-AL"/>
              </w:rPr>
            </w:pPr>
            <w:r w:rsidRPr="004744C1">
              <w:rPr>
                <w:rFonts w:ascii="Calibri" w:hAnsi="Calibri"/>
                <w:b/>
                <w:i/>
                <w:lang w:val="sq-AL"/>
              </w:rPr>
              <w:t>Java e nëntë:</w:t>
            </w:r>
            <w:r w:rsidRPr="004744C1">
              <w:rPr>
                <w:rFonts w:ascii="Calibri" w:hAnsi="Calibri"/>
                <w:b/>
                <w:lang w:val="sq-AL"/>
              </w:rPr>
              <w:t xml:space="preserve">  </w:t>
            </w:r>
          </w:p>
        </w:tc>
        <w:tc>
          <w:tcPr>
            <w:tcW w:w="6138" w:type="dxa"/>
          </w:tcPr>
          <w:p w14:paraId="249277E6" w14:textId="77777777" w:rsidR="003D3E53" w:rsidRPr="000E2E9E" w:rsidRDefault="003D3E53" w:rsidP="00C0002A">
            <w:pPr>
              <w:autoSpaceDE w:val="0"/>
              <w:autoSpaceDN w:val="0"/>
              <w:adjustRightInd w:val="0"/>
              <w:spacing w:line="360" w:lineRule="auto"/>
              <w:rPr>
                <w:sz w:val="22"/>
                <w:lang w:val="sq-AL"/>
              </w:rPr>
            </w:pPr>
            <w:r w:rsidRPr="000E2E9E">
              <w:rPr>
                <w:sz w:val="22"/>
                <w:lang w:val="sq-AL"/>
              </w:rPr>
              <w:t>Konsolidimi i truallit</w:t>
            </w:r>
          </w:p>
        </w:tc>
      </w:tr>
      <w:tr w:rsidR="003D3E53" w:rsidRPr="004744C1" w14:paraId="37F80930" w14:textId="77777777" w:rsidTr="00C0002A">
        <w:tc>
          <w:tcPr>
            <w:tcW w:w="2718" w:type="dxa"/>
          </w:tcPr>
          <w:p w14:paraId="1F2A9E89" w14:textId="77777777" w:rsidR="003D3E53" w:rsidRPr="004744C1" w:rsidRDefault="003D3E53" w:rsidP="00C0002A">
            <w:pPr>
              <w:rPr>
                <w:rFonts w:ascii="Calibri" w:hAnsi="Calibri"/>
                <w:b/>
                <w:i/>
                <w:lang w:val="sq-AL"/>
              </w:rPr>
            </w:pPr>
            <w:r w:rsidRPr="004744C1">
              <w:rPr>
                <w:rFonts w:ascii="Calibri" w:hAnsi="Calibri"/>
                <w:b/>
                <w:i/>
                <w:lang w:val="sq-AL"/>
              </w:rPr>
              <w:t>Java e dhjetë:</w:t>
            </w:r>
          </w:p>
        </w:tc>
        <w:tc>
          <w:tcPr>
            <w:tcW w:w="6138" w:type="dxa"/>
          </w:tcPr>
          <w:p w14:paraId="4110AE35" w14:textId="77777777" w:rsidR="003D3E53" w:rsidRPr="000E2E9E" w:rsidRDefault="003D3E53" w:rsidP="00C0002A">
            <w:pPr>
              <w:autoSpaceDE w:val="0"/>
              <w:autoSpaceDN w:val="0"/>
              <w:adjustRightInd w:val="0"/>
              <w:spacing w:line="360" w:lineRule="auto"/>
              <w:rPr>
                <w:sz w:val="22"/>
                <w:lang w:val="sq-AL"/>
              </w:rPr>
            </w:pPr>
            <w:r w:rsidRPr="000E2E9E">
              <w:rPr>
                <w:iCs/>
                <w:sz w:val="22"/>
                <w:lang w:val="sq-AL"/>
              </w:rPr>
              <w:t>Thellësia e zhytjes së tabanit të  themelit-Themelet e thella</w:t>
            </w:r>
          </w:p>
        </w:tc>
      </w:tr>
      <w:tr w:rsidR="003D3E53" w:rsidRPr="004744C1" w14:paraId="19D9D6F8" w14:textId="77777777" w:rsidTr="00C0002A">
        <w:tc>
          <w:tcPr>
            <w:tcW w:w="2718" w:type="dxa"/>
          </w:tcPr>
          <w:p w14:paraId="4185396C" w14:textId="77777777" w:rsidR="003D3E53" w:rsidRPr="004744C1" w:rsidRDefault="003D3E53" w:rsidP="00C0002A">
            <w:pPr>
              <w:rPr>
                <w:rFonts w:ascii="Calibri" w:hAnsi="Calibri"/>
                <w:b/>
                <w:i/>
                <w:lang w:val="sq-AL"/>
              </w:rPr>
            </w:pPr>
            <w:r w:rsidRPr="004744C1">
              <w:rPr>
                <w:rFonts w:ascii="Calibri" w:hAnsi="Calibri"/>
                <w:b/>
                <w:i/>
                <w:lang w:val="sq-AL"/>
              </w:rPr>
              <w:t>Java e njëmbëdhjetë</w:t>
            </w:r>
            <w:r w:rsidRPr="004744C1">
              <w:rPr>
                <w:rFonts w:ascii="Calibri" w:hAnsi="Calibri"/>
                <w:b/>
                <w:lang w:val="sq-AL"/>
              </w:rPr>
              <w:t>:</w:t>
            </w:r>
          </w:p>
        </w:tc>
        <w:tc>
          <w:tcPr>
            <w:tcW w:w="6138" w:type="dxa"/>
          </w:tcPr>
          <w:p w14:paraId="2EF8CCE9" w14:textId="77777777" w:rsidR="003D3E53" w:rsidRPr="000E2E9E" w:rsidRDefault="003D3E53" w:rsidP="00C0002A">
            <w:pPr>
              <w:autoSpaceDE w:val="0"/>
              <w:autoSpaceDN w:val="0"/>
              <w:adjustRightInd w:val="0"/>
              <w:spacing w:line="360" w:lineRule="auto"/>
              <w:jc w:val="both"/>
              <w:rPr>
                <w:sz w:val="22"/>
                <w:lang w:val="sq-AL"/>
              </w:rPr>
            </w:pPr>
            <w:r w:rsidRPr="000E2E9E">
              <w:rPr>
                <w:sz w:val="22"/>
                <w:lang w:val="sq-AL"/>
              </w:rPr>
              <w:t>Pilotat dhe rëndësia e tyre</w:t>
            </w:r>
          </w:p>
        </w:tc>
      </w:tr>
      <w:tr w:rsidR="003D3E53" w:rsidRPr="004744C1" w14:paraId="4227B445" w14:textId="77777777" w:rsidTr="00C0002A">
        <w:tc>
          <w:tcPr>
            <w:tcW w:w="2718" w:type="dxa"/>
          </w:tcPr>
          <w:p w14:paraId="5518B724" w14:textId="77777777" w:rsidR="003D3E53" w:rsidRPr="004744C1" w:rsidRDefault="003D3E53" w:rsidP="00C0002A">
            <w:pPr>
              <w:rPr>
                <w:rFonts w:ascii="Calibri" w:hAnsi="Calibri"/>
                <w:b/>
                <w:i/>
                <w:lang w:val="sq-AL"/>
              </w:rPr>
            </w:pPr>
            <w:r w:rsidRPr="004744C1">
              <w:rPr>
                <w:rFonts w:ascii="Calibri" w:hAnsi="Calibri"/>
                <w:b/>
                <w:i/>
                <w:lang w:val="sq-AL"/>
              </w:rPr>
              <w:t>Java e dymbëdhjetë</w:t>
            </w:r>
            <w:r w:rsidRPr="004744C1">
              <w:rPr>
                <w:rFonts w:ascii="Calibri" w:hAnsi="Calibri"/>
                <w:b/>
                <w:lang w:val="sq-AL"/>
              </w:rPr>
              <w:t xml:space="preserve">:  </w:t>
            </w:r>
          </w:p>
        </w:tc>
        <w:tc>
          <w:tcPr>
            <w:tcW w:w="6138" w:type="dxa"/>
          </w:tcPr>
          <w:p w14:paraId="3036D21F" w14:textId="77777777" w:rsidR="003D3E53" w:rsidRPr="000E2E9E" w:rsidRDefault="003D3E53" w:rsidP="00C0002A">
            <w:pPr>
              <w:autoSpaceDE w:val="0"/>
              <w:autoSpaceDN w:val="0"/>
              <w:adjustRightInd w:val="0"/>
              <w:spacing w:line="360" w:lineRule="auto"/>
              <w:jc w:val="both"/>
              <w:rPr>
                <w:sz w:val="22"/>
                <w:lang w:val="sq-AL"/>
              </w:rPr>
            </w:pPr>
            <w:r w:rsidRPr="000E2E9E">
              <w:rPr>
                <w:sz w:val="22"/>
                <w:lang w:val="sq-AL"/>
              </w:rPr>
              <w:t>Themelet e cekëta</w:t>
            </w:r>
          </w:p>
        </w:tc>
      </w:tr>
      <w:tr w:rsidR="003D3E53" w:rsidRPr="004744C1" w14:paraId="199F60BE" w14:textId="77777777" w:rsidTr="00C0002A">
        <w:tc>
          <w:tcPr>
            <w:tcW w:w="2718" w:type="dxa"/>
          </w:tcPr>
          <w:p w14:paraId="083BA013" w14:textId="77777777" w:rsidR="003D3E53" w:rsidRPr="004744C1" w:rsidRDefault="003D3E53" w:rsidP="00C0002A">
            <w:pPr>
              <w:rPr>
                <w:rFonts w:ascii="Calibri" w:hAnsi="Calibri"/>
                <w:b/>
                <w:i/>
                <w:lang w:val="sq-AL"/>
              </w:rPr>
            </w:pPr>
            <w:r w:rsidRPr="004744C1">
              <w:rPr>
                <w:rFonts w:ascii="Calibri" w:hAnsi="Calibri"/>
                <w:b/>
                <w:i/>
                <w:lang w:val="sq-AL"/>
              </w:rPr>
              <w:t>Java e trembëdhjetë</w:t>
            </w:r>
            <w:r w:rsidRPr="004744C1">
              <w:rPr>
                <w:rFonts w:ascii="Calibri" w:hAnsi="Calibri"/>
                <w:b/>
                <w:lang w:val="sq-AL"/>
              </w:rPr>
              <w:t xml:space="preserve">:    </w:t>
            </w:r>
          </w:p>
        </w:tc>
        <w:tc>
          <w:tcPr>
            <w:tcW w:w="6138" w:type="dxa"/>
          </w:tcPr>
          <w:p w14:paraId="7278A6AE" w14:textId="77777777" w:rsidR="003D3E53" w:rsidRPr="000E2E9E" w:rsidRDefault="003D3E53" w:rsidP="00C0002A">
            <w:pPr>
              <w:autoSpaceDE w:val="0"/>
              <w:autoSpaceDN w:val="0"/>
              <w:adjustRightInd w:val="0"/>
              <w:spacing w:line="360" w:lineRule="auto"/>
              <w:rPr>
                <w:sz w:val="22"/>
                <w:lang w:val="sq-AL"/>
              </w:rPr>
            </w:pPr>
            <w:r w:rsidRPr="000E2E9E">
              <w:rPr>
                <w:sz w:val="22"/>
                <w:lang w:val="sq-AL"/>
              </w:rPr>
              <w:t>Themelet e veçuara dhe konsolidimi i tyre</w:t>
            </w:r>
          </w:p>
        </w:tc>
      </w:tr>
      <w:tr w:rsidR="003D3E53" w:rsidRPr="004744C1" w14:paraId="5BA0F4A0" w14:textId="77777777" w:rsidTr="00C0002A">
        <w:tc>
          <w:tcPr>
            <w:tcW w:w="2718" w:type="dxa"/>
          </w:tcPr>
          <w:p w14:paraId="124F127F" w14:textId="77777777" w:rsidR="003D3E53" w:rsidRPr="004744C1" w:rsidRDefault="003D3E53" w:rsidP="00C0002A">
            <w:pPr>
              <w:rPr>
                <w:rFonts w:ascii="Calibri" w:hAnsi="Calibri"/>
                <w:b/>
                <w:i/>
                <w:lang w:val="sq-AL"/>
              </w:rPr>
            </w:pPr>
            <w:r w:rsidRPr="004744C1">
              <w:rPr>
                <w:rFonts w:ascii="Calibri" w:hAnsi="Calibri"/>
                <w:b/>
                <w:i/>
                <w:lang w:val="sq-AL"/>
              </w:rPr>
              <w:t>Java e katërmbëdhjetë</w:t>
            </w:r>
            <w:r w:rsidRPr="004744C1">
              <w:rPr>
                <w:rFonts w:ascii="Calibri" w:hAnsi="Calibri"/>
                <w:b/>
                <w:lang w:val="sq-AL"/>
              </w:rPr>
              <w:t xml:space="preserve">:  </w:t>
            </w:r>
          </w:p>
        </w:tc>
        <w:tc>
          <w:tcPr>
            <w:tcW w:w="6138" w:type="dxa"/>
          </w:tcPr>
          <w:p w14:paraId="7E8551D3" w14:textId="77777777" w:rsidR="003D3E53" w:rsidRPr="000E2E9E" w:rsidRDefault="003D3E53" w:rsidP="00C0002A">
            <w:pPr>
              <w:autoSpaceDE w:val="0"/>
              <w:autoSpaceDN w:val="0"/>
              <w:adjustRightInd w:val="0"/>
              <w:spacing w:line="360" w:lineRule="auto"/>
              <w:jc w:val="both"/>
              <w:rPr>
                <w:sz w:val="22"/>
                <w:lang w:val="sq-AL"/>
              </w:rPr>
            </w:pPr>
            <w:r w:rsidRPr="000E2E9E">
              <w:rPr>
                <w:sz w:val="22"/>
                <w:lang w:val="sq-AL"/>
              </w:rPr>
              <w:t>Themelet e vazhduara dhe konsolidimi i tyre</w:t>
            </w:r>
          </w:p>
        </w:tc>
      </w:tr>
      <w:tr w:rsidR="003D3E53" w:rsidRPr="004744C1" w14:paraId="6AF3D9E9" w14:textId="77777777" w:rsidTr="00C0002A">
        <w:tc>
          <w:tcPr>
            <w:tcW w:w="2718" w:type="dxa"/>
          </w:tcPr>
          <w:p w14:paraId="48D58A65" w14:textId="77777777" w:rsidR="003D3E53" w:rsidRPr="004744C1" w:rsidRDefault="003D3E53" w:rsidP="00C0002A">
            <w:pPr>
              <w:rPr>
                <w:rFonts w:ascii="Calibri" w:hAnsi="Calibri"/>
                <w:b/>
                <w:i/>
                <w:lang w:val="sq-AL"/>
              </w:rPr>
            </w:pPr>
            <w:r w:rsidRPr="004744C1">
              <w:rPr>
                <w:rFonts w:ascii="Calibri" w:hAnsi="Calibri"/>
                <w:b/>
                <w:i/>
                <w:lang w:val="sq-AL"/>
              </w:rPr>
              <w:t>Java e pesëmbëdhjetë</w:t>
            </w:r>
            <w:r w:rsidRPr="004744C1">
              <w:rPr>
                <w:rFonts w:ascii="Calibri" w:hAnsi="Calibri"/>
                <w:b/>
                <w:lang w:val="sq-AL"/>
              </w:rPr>
              <w:t xml:space="preserve">:   </w:t>
            </w:r>
          </w:p>
        </w:tc>
        <w:tc>
          <w:tcPr>
            <w:tcW w:w="6138" w:type="dxa"/>
          </w:tcPr>
          <w:p w14:paraId="432B3097" w14:textId="77777777" w:rsidR="003D3E53" w:rsidRPr="000E2E9E" w:rsidRDefault="003D3E53" w:rsidP="00C0002A">
            <w:pPr>
              <w:autoSpaceDE w:val="0"/>
              <w:autoSpaceDN w:val="0"/>
              <w:adjustRightInd w:val="0"/>
              <w:spacing w:line="360" w:lineRule="auto"/>
              <w:jc w:val="both"/>
              <w:rPr>
                <w:sz w:val="22"/>
                <w:lang w:val="sq-AL"/>
              </w:rPr>
            </w:pPr>
            <w:r w:rsidRPr="000E2E9E">
              <w:rPr>
                <w:sz w:val="22"/>
                <w:lang w:val="sq-AL"/>
              </w:rPr>
              <w:t>Themelet pllakë dhe konsolidimi i tyre</w:t>
            </w:r>
          </w:p>
        </w:tc>
      </w:tr>
    </w:tbl>
    <w:p w14:paraId="27FB9D4F" w14:textId="77777777" w:rsidR="003D3E53" w:rsidRPr="004744C1" w:rsidRDefault="003D3E53" w:rsidP="003D3E53">
      <w:pPr>
        <w:pStyle w:val="NoSpacing"/>
        <w:rPr>
          <w:rFonts w:ascii="Calibri" w:hAnsi="Calibri"/>
          <w:szCs w:val="28"/>
          <w:lang w:val="sq-AL"/>
        </w:rPr>
      </w:pPr>
    </w:p>
    <w:p w14:paraId="7ACE9545" w14:textId="77777777" w:rsidR="003D3E53" w:rsidRPr="004744C1" w:rsidRDefault="003D3E53" w:rsidP="003D3E53">
      <w:pPr>
        <w:rPr>
          <w:rFonts w:ascii="Calibri" w:hAnsi="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3D3E53" w:rsidRPr="004744C1" w14:paraId="03F4E94C" w14:textId="77777777" w:rsidTr="00C0002A">
        <w:tc>
          <w:tcPr>
            <w:tcW w:w="8856" w:type="dxa"/>
            <w:shd w:val="clear" w:color="auto" w:fill="B8CCE4"/>
          </w:tcPr>
          <w:p w14:paraId="62417366" w14:textId="77777777" w:rsidR="003D3E53" w:rsidRPr="004744C1" w:rsidRDefault="003D3E53" w:rsidP="00C0002A">
            <w:pPr>
              <w:jc w:val="center"/>
              <w:rPr>
                <w:rFonts w:ascii="Calibri" w:hAnsi="Calibri"/>
                <w:b/>
                <w:lang w:val="sq-AL"/>
              </w:rPr>
            </w:pPr>
            <w:r w:rsidRPr="004744C1">
              <w:rPr>
                <w:rFonts w:ascii="Calibri" w:hAnsi="Calibri"/>
                <w:b/>
                <w:lang w:val="sq-AL"/>
              </w:rPr>
              <w:t>Politikat akademike dhe rregullat e mirësjelljes:</w:t>
            </w:r>
          </w:p>
        </w:tc>
      </w:tr>
      <w:tr w:rsidR="003D3E53" w:rsidRPr="004744C1" w14:paraId="2A0D3374" w14:textId="77777777" w:rsidTr="00C0002A">
        <w:trPr>
          <w:trHeight w:val="1088"/>
        </w:trPr>
        <w:tc>
          <w:tcPr>
            <w:tcW w:w="8856" w:type="dxa"/>
          </w:tcPr>
          <w:p w14:paraId="65A6C8E5" w14:textId="77777777" w:rsidR="003D3E53" w:rsidRPr="00633571" w:rsidRDefault="003D3E53" w:rsidP="00C0002A">
            <w:pPr>
              <w:jc w:val="both"/>
              <w:rPr>
                <w:rFonts w:ascii="Calibri" w:hAnsi="Calibri"/>
                <w:b/>
                <w:sz w:val="22"/>
                <w:lang w:val="sq-AL"/>
              </w:rPr>
            </w:pPr>
            <w:r w:rsidRPr="00633571">
              <w:rPr>
                <w:rFonts w:ascii="Calibri" w:hAnsi="Calibri"/>
                <w:sz w:val="22"/>
                <w:lang w:val="sq-AL"/>
              </w:rPr>
              <w:t>Studentet duhet të jenë të rregullt në mësime dhe aktiv gjatë ligjëratave ushtrimeve. Duhet të mbajnë disiplinë, t’i shkyçin telefonat celular, të vijnë me kohë në ligjërata dhe terrene shkencore të organizuara nga profesori i lëndës në bashkëpunim me Departamentin e Gjeologjisë.</w:t>
            </w:r>
          </w:p>
          <w:p w14:paraId="4A75F38D" w14:textId="77777777" w:rsidR="003D3E53" w:rsidRPr="004744C1" w:rsidRDefault="003D3E53" w:rsidP="00C0002A">
            <w:pPr>
              <w:rPr>
                <w:rFonts w:ascii="Calibri" w:hAnsi="Calibri"/>
                <w:b/>
                <w:i/>
                <w:sz w:val="22"/>
                <w:szCs w:val="22"/>
                <w:lang w:val="sq-AL"/>
              </w:rPr>
            </w:pPr>
          </w:p>
        </w:tc>
      </w:tr>
    </w:tbl>
    <w:p w14:paraId="577BAAB4" w14:textId="77777777" w:rsidR="003D3E53" w:rsidRDefault="003D3E53" w:rsidP="003D3E53">
      <w:pPr>
        <w:pStyle w:val="bottompredmet"/>
        <w:pBdr>
          <w:bottom w:val="single" w:sz="6" w:space="2" w:color="99CC00"/>
        </w:pBdr>
        <w:shd w:val="clear" w:color="auto" w:fill="FFFFFF"/>
        <w:spacing w:before="0" w:beforeAutospacing="0" w:after="0" w:afterAutospacing="0"/>
      </w:pPr>
    </w:p>
    <w:p w14:paraId="3E5092C2" w14:textId="77777777" w:rsidR="003D3E53" w:rsidRDefault="003D3E53" w:rsidP="003D3E53">
      <w:pPr>
        <w:pStyle w:val="bottompredmet"/>
        <w:pBdr>
          <w:bottom w:val="single" w:sz="6" w:space="2" w:color="99CC00"/>
        </w:pBdr>
        <w:shd w:val="clear" w:color="auto" w:fill="FFFFFF"/>
        <w:spacing w:before="0" w:beforeAutospacing="0" w:after="0" w:afterAutospacing="0"/>
      </w:pPr>
    </w:p>
    <w:p w14:paraId="41386FBD" w14:textId="77777777" w:rsidR="00072400" w:rsidRDefault="00072400"/>
    <w:sectPr w:rsidR="0007240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1613" w14:textId="77777777" w:rsidR="00723EEF" w:rsidRDefault="00723EEF">
      <w:r>
        <w:separator/>
      </w:r>
    </w:p>
  </w:endnote>
  <w:endnote w:type="continuationSeparator" w:id="0">
    <w:p w14:paraId="7629E2D3" w14:textId="77777777" w:rsidR="00723EEF" w:rsidRDefault="0072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EE60" w14:textId="77777777" w:rsidR="00FE7338" w:rsidRDefault="00F26082"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7A0CF" w14:textId="77777777" w:rsidR="00FE7338" w:rsidRDefault="00723EEF" w:rsidP="00AA2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1DB0" w14:textId="77777777" w:rsidR="00FE7338" w:rsidRDefault="00F26082"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78D0B6" w14:textId="77777777" w:rsidR="00FE7338" w:rsidRDefault="00723EEF" w:rsidP="00AA2C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A0BB" w14:textId="77777777" w:rsidR="00723EEF" w:rsidRDefault="00723EEF">
      <w:r>
        <w:separator/>
      </w:r>
    </w:p>
  </w:footnote>
  <w:footnote w:type="continuationSeparator" w:id="0">
    <w:p w14:paraId="4CEB2AD6" w14:textId="77777777" w:rsidR="00723EEF" w:rsidRDefault="00723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04E"/>
    <w:multiLevelType w:val="hybridMultilevel"/>
    <w:tmpl w:val="4B1E3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E01703"/>
    <w:multiLevelType w:val="hybridMultilevel"/>
    <w:tmpl w:val="4DE4B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53"/>
    <w:rsid w:val="00072400"/>
    <w:rsid w:val="002F7826"/>
    <w:rsid w:val="003736AE"/>
    <w:rsid w:val="003D3E53"/>
    <w:rsid w:val="00723EEF"/>
    <w:rsid w:val="00B22A7C"/>
    <w:rsid w:val="00C437E3"/>
    <w:rsid w:val="00F2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6360"/>
  <w15:chartTrackingRefBased/>
  <w15:docId w15:val="{1E4D7507-8645-4DC0-B2DA-7D34D3C8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3E53"/>
    <w:pPr>
      <w:tabs>
        <w:tab w:val="center" w:pos="4320"/>
        <w:tab w:val="right" w:pos="8640"/>
      </w:tabs>
    </w:pPr>
  </w:style>
  <w:style w:type="character" w:customStyle="1" w:styleId="FooterChar">
    <w:name w:val="Footer Char"/>
    <w:basedOn w:val="DefaultParagraphFont"/>
    <w:link w:val="Footer"/>
    <w:rsid w:val="003D3E53"/>
    <w:rPr>
      <w:rFonts w:ascii="Times New Roman" w:eastAsia="Times New Roman" w:hAnsi="Times New Roman" w:cs="Times New Roman"/>
      <w:sz w:val="24"/>
      <w:szCs w:val="24"/>
    </w:rPr>
  </w:style>
  <w:style w:type="character" w:styleId="PageNumber">
    <w:name w:val="page number"/>
    <w:basedOn w:val="DefaultParagraphFont"/>
    <w:rsid w:val="003D3E53"/>
  </w:style>
  <w:style w:type="paragraph" w:styleId="NoSpacing">
    <w:name w:val="No Spacing"/>
    <w:uiPriority w:val="1"/>
    <w:qFormat/>
    <w:rsid w:val="003D3E53"/>
    <w:pPr>
      <w:spacing w:after="0" w:line="240" w:lineRule="auto"/>
    </w:pPr>
    <w:rPr>
      <w:rFonts w:ascii="Times New Roman" w:eastAsia="Times New Roman" w:hAnsi="Times New Roman" w:cs="Times New Roman"/>
      <w:sz w:val="24"/>
      <w:szCs w:val="24"/>
    </w:rPr>
  </w:style>
  <w:style w:type="paragraph" w:customStyle="1" w:styleId="bottompredmet">
    <w:name w:val="bottompredmet"/>
    <w:basedOn w:val="Normal"/>
    <w:rsid w:val="003D3E53"/>
    <w:pPr>
      <w:spacing w:before="100" w:beforeAutospacing="1" w:after="100" w:afterAutospacing="1"/>
    </w:pPr>
  </w:style>
  <w:style w:type="paragraph" w:styleId="BodyText">
    <w:name w:val="Body Text"/>
    <w:basedOn w:val="Normal"/>
    <w:link w:val="BodyTextChar"/>
    <w:rsid w:val="003D3E53"/>
    <w:pPr>
      <w:jc w:val="both"/>
    </w:pPr>
    <w:rPr>
      <w:szCs w:val="20"/>
    </w:rPr>
  </w:style>
  <w:style w:type="character" w:customStyle="1" w:styleId="BodyTextChar">
    <w:name w:val="Body Text Char"/>
    <w:basedOn w:val="DefaultParagraphFont"/>
    <w:link w:val="BodyText"/>
    <w:rsid w:val="003D3E5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26082"/>
    <w:rPr>
      <w:color w:val="0563C1" w:themeColor="hyperlink"/>
      <w:u w:val="single"/>
    </w:rPr>
  </w:style>
  <w:style w:type="character" w:styleId="UnresolvedMention">
    <w:name w:val="Unresolved Mention"/>
    <w:basedOn w:val="DefaultParagraphFont"/>
    <w:uiPriority w:val="99"/>
    <w:semiHidden/>
    <w:unhideWhenUsed/>
    <w:rsid w:val="00F2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enun.elezaj@umi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avdullahi</dc:creator>
  <cp:keywords/>
  <dc:description/>
  <cp:lastModifiedBy>sabri avdullahi</cp:lastModifiedBy>
  <cp:revision>3</cp:revision>
  <dcterms:created xsi:type="dcterms:W3CDTF">2020-04-05T20:49:00Z</dcterms:created>
  <dcterms:modified xsi:type="dcterms:W3CDTF">2020-04-05T20:54:00Z</dcterms:modified>
</cp:coreProperties>
</file>