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34CFE" w14:textId="77777777" w:rsidR="00F813EF" w:rsidRPr="00F813EF" w:rsidRDefault="00F813EF" w:rsidP="00F813EF">
      <w:pPr>
        <w:spacing w:after="0"/>
        <w:rPr>
          <w:rFonts w:ascii="Calibri" w:eastAsia="Times New Roman" w:hAnsi="Calibri"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7"/>
        <w:gridCol w:w="1425"/>
        <w:gridCol w:w="1770"/>
        <w:gridCol w:w="2044"/>
      </w:tblGrid>
      <w:tr w:rsidR="00F813EF" w:rsidRPr="00F813EF" w14:paraId="3A9840D1" w14:textId="77777777" w:rsidTr="009A0131">
        <w:tc>
          <w:tcPr>
            <w:tcW w:w="8856" w:type="dxa"/>
            <w:gridSpan w:val="4"/>
            <w:shd w:val="clear" w:color="auto" w:fill="D9D9D9"/>
          </w:tcPr>
          <w:p w14:paraId="494D6E96" w14:textId="77777777" w:rsidR="00F813EF" w:rsidRPr="00A41463" w:rsidRDefault="00F813EF" w:rsidP="00F813EF">
            <w:pPr>
              <w:spacing w:after="0" w:line="240" w:lineRule="auto"/>
              <w:rPr>
                <w:rFonts w:ascii="Times New Roman" w:eastAsia="Times New Roman" w:hAnsi="Times New Roman" w:cs="Times New Roman"/>
                <w:b/>
                <w:sz w:val="24"/>
                <w:szCs w:val="24"/>
              </w:rPr>
            </w:pPr>
            <w:proofErr w:type="spellStart"/>
            <w:r w:rsidRPr="00A41463">
              <w:rPr>
                <w:rFonts w:ascii="Times New Roman" w:eastAsia="Times New Roman" w:hAnsi="Times New Roman" w:cs="Times New Roman"/>
                <w:b/>
                <w:sz w:val="24"/>
                <w:szCs w:val="24"/>
              </w:rPr>
              <w:t>Të</w:t>
            </w:r>
            <w:proofErr w:type="spellEnd"/>
            <w:r w:rsidRPr="00A41463">
              <w:rPr>
                <w:rFonts w:ascii="Times New Roman" w:eastAsia="Times New Roman" w:hAnsi="Times New Roman" w:cs="Times New Roman"/>
                <w:b/>
                <w:sz w:val="24"/>
                <w:szCs w:val="24"/>
              </w:rPr>
              <w:t xml:space="preserve"> </w:t>
            </w:r>
            <w:proofErr w:type="spellStart"/>
            <w:r w:rsidRPr="00A41463">
              <w:rPr>
                <w:rFonts w:ascii="Times New Roman" w:eastAsia="Times New Roman" w:hAnsi="Times New Roman" w:cs="Times New Roman"/>
                <w:b/>
                <w:sz w:val="24"/>
                <w:szCs w:val="24"/>
              </w:rPr>
              <w:t>dhëna</w:t>
            </w:r>
            <w:proofErr w:type="spellEnd"/>
            <w:r w:rsidRPr="00A41463">
              <w:rPr>
                <w:rFonts w:ascii="Times New Roman" w:eastAsia="Times New Roman" w:hAnsi="Times New Roman" w:cs="Times New Roman"/>
                <w:b/>
                <w:sz w:val="24"/>
                <w:szCs w:val="24"/>
              </w:rPr>
              <w:t xml:space="preserve"> </w:t>
            </w:r>
            <w:proofErr w:type="spellStart"/>
            <w:r w:rsidRPr="00A41463">
              <w:rPr>
                <w:rFonts w:ascii="Times New Roman" w:eastAsia="Times New Roman" w:hAnsi="Times New Roman" w:cs="Times New Roman"/>
                <w:b/>
                <w:sz w:val="24"/>
                <w:szCs w:val="24"/>
              </w:rPr>
              <w:t>bazike</w:t>
            </w:r>
            <w:proofErr w:type="spellEnd"/>
            <w:r w:rsidRPr="00A41463">
              <w:rPr>
                <w:rFonts w:ascii="Times New Roman" w:eastAsia="Times New Roman" w:hAnsi="Times New Roman" w:cs="Times New Roman"/>
                <w:b/>
                <w:sz w:val="24"/>
                <w:szCs w:val="24"/>
              </w:rPr>
              <w:t xml:space="preserve"> </w:t>
            </w:r>
            <w:proofErr w:type="spellStart"/>
            <w:r w:rsidRPr="00A41463">
              <w:rPr>
                <w:rFonts w:ascii="Times New Roman" w:eastAsia="Times New Roman" w:hAnsi="Times New Roman" w:cs="Times New Roman"/>
                <w:b/>
                <w:sz w:val="24"/>
                <w:szCs w:val="24"/>
              </w:rPr>
              <w:t>të</w:t>
            </w:r>
            <w:proofErr w:type="spellEnd"/>
            <w:r w:rsidRPr="00A41463">
              <w:rPr>
                <w:rFonts w:ascii="Times New Roman" w:eastAsia="Times New Roman" w:hAnsi="Times New Roman" w:cs="Times New Roman"/>
                <w:b/>
                <w:sz w:val="24"/>
                <w:szCs w:val="24"/>
              </w:rPr>
              <w:t xml:space="preserve"> </w:t>
            </w:r>
            <w:proofErr w:type="spellStart"/>
            <w:r w:rsidRPr="00A41463">
              <w:rPr>
                <w:rFonts w:ascii="Times New Roman" w:eastAsia="Times New Roman" w:hAnsi="Times New Roman" w:cs="Times New Roman"/>
                <w:b/>
                <w:sz w:val="24"/>
                <w:szCs w:val="24"/>
              </w:rPr>
              <w:t>lëndës</w:t>
            </w:r>
            <w:proofErr w:type="spellEnd"/>
          </w:p>
        </w:tc>
      </w:tr>
      <w:tr w:rsidR="00F813EF" w:rsidRPr="00F813EF" w14:paraId="126C4DA9" w14:textId="77777777" w:rsidTr="009A0131">
        <w:tc>
          <w:tcPr>
            <w:tcW w:w="3617" w:type="dxa"/>
          </w:tcPr>
          <w:p w14:paraId="7DFB60F9" w14:textId="77777777" w:rsidR="00F813EF" w:rsidRPr="00A41463" w:rsidRDefault="00F813EF" w:rsidP="00F813EF">
            <w:pPr>
              <w:spacing w:after="0" w:line="240" w:lineRule="auto"/>
              <w:rPr>
                <w:rFonts w:ascii="Times New Roman" w:eastAsia="Times New Roman" w:hAnsi="Times New Roman" w:cs="Times New Roman"/>
                <w:b/>
                <w:sz w:val="24"/>
                <w:szCs w:val="28"/>
              </w:rPr>
            </w:pPr>
            <w:proofErr w:type="spellStart"/>
            <w:r w:rsidRPr="00A41463">
              <w:rPr>
                <w:rFonts w:ascii="Times New Roman" w:eastAsia="Times New Roman" w:hAnsi="Times New Roman" w:cs="Times New Roman"/>
                <w:b/>
                <w:sz w:val="24"/>
                <w:szCs w:val="28"/>
              </w:rPr>
              <w:t>Njësia</w:t>
            </w:r>
            <w:proofErr w:type="spellEnd"/>
            <w:r w:rsidRPr="00A41463">
              <w:rPr>
                <w:rFonts w:ascii="Times New Roman" w:eastAsia="Times New Roman" w:hAnsi="Times New Roman" w:cs="Times New Roman"/>
                <w:b/>
                <w:sz w:val="24"/>
                <w:szCs w:val="28"/>
              </w:rPr>
              <w:t xml:space="preserve"> </w:t>
            </w:r>
            <w:proofErr w:type="spellStart"/>
            <w:r w:rsidRPr="00A41463">
              <w:rPr>
                <w:rFonts w:ascii="Times New Roman" w:eastAsia="Times New Roman" w:hAnsi="Times New Roman" w:cs="Times New Roman"/>
                <w:b/>
                <w:sz w:val="24"/>
                <w:szCs w:val="28"/>
              </w:rPr>
              <w:t>akademike</w:t>
            </w:r>
            <w:proofErr w:type="spellEnd"/>
            <w:r w:rsidRPr="00A41463">
              <w:rPr>
                <w:rFonts w:ascii="Times New Roman" w:eastAsia="Times New Roman" w:hAnsi="Times New Roman" w:cs="Times New Roman"/>
                <w:b/>
                <w:sz w:val="24"/>
                <w:szCs w:val="28"/>
              </w:rPr>
              <w:t xml:space="preserve">: </w:t>
            </w:r>
          </w:p>
        </w:tc>
        <w:tc>
          <w:tcPr>
            <w:tcW w:w="5239" w:type="dxa"/>
            <w:gridSpan w:val="3"/>
          </w:tcPr>
          <w:p w14:paraId="2FC42280" w14:textId="77777777" w:rsidR="00F813EF" w:rsidRPr="00A41463" w:rsidRDefault="00F813EF" w:rsidP="00F813EF">
            <w:pPr>
              <w:spacing w:after="0"/>
              <w:rPr>
                <w:rFonts w:ascii="Times New Roman" w:eastAsia="Times New Roman" w:hAnsi="Times New Roman" w:cs="Times New Roman"/>
                <w:b/>
                <w:szCs w:val="28"/>
              </w:rPr>
            </w:pPr>
            <w:proofErr w:type="spellStart"/>
            <w:r w:rsidRPr="00A41463">
              <w:rPr>
                <w:rFonts w:ascii="Times New Roman" w:eastAsia="Times New Roman" w:hAnsi="Times New Roman" w:cs="Times New Roman"/>
                <w:b/>
                <w:szCs w:val="28"/>
              </w:rPr>
              <w:t>Fakulteti</w:t>
            </w:r>
            <w:proofErr w:type="spellEnd"/>
            <w:r w:rsidRPr="00A41463">
              <w:rPr>
                <w:rFonts w:ascii="Times New Roman" w:eastAsia="Times New Roman" w:hAnsi="Times New Roman" w:cs="Times New Roman"/>
                <w:b/>
                <w:szCs w:val="28"/>
              </w:rPr>
              <w:t xml:space="preserve"> </w:t>
            </w:r>
            <w:proofErr w:type="spellStart"/>
            <w:r w:rsidRPr="00A41463">
              <w:rPr>
                <w:rFonts w:ascii="Times New Roman" w:eastAsia="Times New Roman" w:hAnsi="Times New Roman" w:cs="Times New Roman"/>
                <w:b/>
                <w:szCs w:val="28"/>
              </w:rPr>
              <w:t>i</w:t>
            </w:r>
            <w:proofErr w:type="spellEnd"/>
            <w:r w:rsidRPr="00A41463">
              <w:rPr>
                <w:rFonts w:ascii="Times New Roman" w:eastAsia="Times New Roman" w:hAnsi="Times New Roman" w:cs="Times New Roman"/>
                <w:b/>
                <w:szCs w:val="28"/>
              </w:rPr>
              <w:t xml:space="preserve"> </w:t>
            </w:r>
            <w:proofErr w:type="spellStart"/>
            <w:r w:rsidRPr="00A41463">
              <w:rPr>
                <w:rFonts w:ascii="Times New Roman" w:eastAsia="Times New Roman" w:hAnsi="Times New Roman" w:cs="Times New Roman"/>
                <w:b/>
                <w:szCs w:val="28"/>
              </w:rPr>
              <w:t>Gjeoshkencave</w:t>
            </w:r>
            <w:proofErr w:type="spellEnd"/>
            <w:r w:rsidRPr="00A41463">
              <w:rPr>
                <w:rFonts w:ascii="Times New Roman" w:eastAsia="Times New Roman" w:hAnsi="Times New Roman" w:cs="Times New Roman"/>
                <w:b/>
                <w:szCs w:val="28"/>
              </w:rPr>
              <w:t xml:space="preserve"> </w:t>
            </w:r>
          </w:p>
        </w:tc>
      </w:tr>
      <w:tr w:rsidR="00F813EF" w:rsidRPr="00F813EF" w14:paraId="728DA755" w14:textId="77777777" w:rsidTr="009A0131">
        <w:tc>
          <w:tcPr>
            <w:tcW w:w="3617" w:type="dxa"/>
          </w:tcPr>
          <w:p w14:paraId="5FEC18F8" w14:textId="77777777" w:rsidR="00F813EF" w:rsidRPr="00A41463" w:rsidRDefault="00F813EF" w:rsidP="00F813EF">
            <w:pPr>
              <w:spacing w:after="0" w:line="240" w:lineRule="auto"/>
              <w:rPr>
                <w:rFonts w:ascii="Times New Roman" w:eastAsia="Times New Roman" w:hAnsi="Times New Roman" w:cs="Times New Roman"/>
                <w:b/>
                <w:sz w:val="24"/>
                <w:szCs w:val="28"/>
              </w:rPr>
            </w:pPr>
            <w:proofErr w:type="spellStart"/>
            <w:r w:rsidRPr="00A41463">
              <w:rPr>
                <w:rFonts w:ascii="Times New Roman" w:eastAsia="Times New Roman" w:hAnsi="Times New Roman" w:cs="Times New Roman"/>
                <w:b/>
                <w:sz w:val="24"/>
                <w:szCs w:val="28"/>
              </w:rPr>
              <w:t>Titulli</w:t>
            </w:r>
            <w:proofErr w:type="spellEnd"/>
            <w:r w:rsidRPr="00A41463">
              <w:rPr>
                <w:rFonts w:ascii="Times New Roman" w:eastAsia="Times New Roman" w:hAnsi="Times New Roman" w:cs="Times New Roman"/>
                <w:b/>
                <w:sz w:val="24"/>
                <w:szCs w:val="28"/>
              </w:rPr>
              <w:t xml:space="preserve"> </w:t>
            </w:r>
            <w:proofErr w:type="spellStart"/>
            <w:r w:rsidRPr="00A41463">
              <w:rPr>
                <w:rFonts w:ascii="Times New Roman" w:eastAsia="Times New Roman" w:hAnsi="Times New Roman" w:cs="Times New Roman"/>
                <w:b/>
                <w:sz w:val="24"/>
                <w:szCs w:val="28"/>
              </w:rPr>
              <w:t>i</w:t>
            </w:r>
            <w:proofErr w:type="spellEnd"/>
            <w:r w:rsidRPr="00A41463">
              <w:rPr>
                <w:rFonts w:ascii="Times New Roman" w:eastAsia="Times New Roman" w:hAnsi="Times New Roman" w:cs="Times New Roman"/>
                <w:b/>
                <w:sz w:val="24"/>
                <w:szCs w:val="28"/>
              </w:rPr>
              <w:t xml:space="preserve"> </w:t>
            </w:r>
            <w:proofErr w:type="spellStart"/>
            <w:r w:rsidRPr="00A41463">
              <w:rPr>
                <w:rFonts w:ascii="Times New Roman" w:eastAsia="Times New Roman" w:hAnsi="Times New Roman" w:cs="Times New Roman"/>
                <w:b/>
                <w:sz w:val="24"/>
                <w:szCs w:val="28"/>
              </w:rPr>
              <w:t>lëndës</w:t>
            </w:r>
            <w:proofErr w:type="spellEnd"/>
            <w:r w:rsidRPr="00A41463">
              <w:rPr>
                <w:rFonts w:ascii="Times New Roman" w:eastAsia="Times New Roman" w:hAnsi="Times New Roman" w:cs="Times New Roman"/>
                <w:b/>
                <w:sz w:val="24"/>
                <w:szCs w:val="28"/>
              </w:rPr>
              <w:t>:</w:t>
            </w:r>
          </w:p>
        </w:tc>
        <w:tc>
          <w:tcPr>
            <w:tcW w:w="5239" w:type="dxa"/>
            <w:gridSpan w:val="3"/>
          </w:tcPr>
          <w:p w14:paraId="7F86D45B" w14:textId="77777777" w:rsidR="00F813EF" w:rsidRPr="00A41463" w:rsidRDefault="00F813EF" w:rsidP="00F813EF">
            <w:pPr>
              <w:spacing w:after="0"/>
              <w:jc w:val="both"/>
              <w:rPr>
                <w:rFonts w:ascii="Times New Roman" w:eastAsia="Times New Roman" w:hAnsi="Times New Roman" w:cs="Times New Roman"/>
                <w:b/>
                <w:szCs w:val="28"/>
              </w:rPr>
            </w:pPr>
            <w:r w:rsidRPr="00A41463">
              <w:rPr>
                <w:rFonts w:ascii="Times New Roman" w:eastAsia="Times New Roman" w:hAnsi="Times New Roman" w:cs="Times New Roman"/>
                <w:b/>
                <w:lang w:val="it-IT"/>
              </w:rPr>
              <w:t>Gjeostatisika aplikative</w:t>
            </w:r>
          </w:p>
        </w:tc>
      </w:tr>
      <w:tr w:rsidR="00F813EF" w:rsidRPr="00F813EF" w14:paraId="412607FC" w14:textId="77777777" w:rsidTr="009A0131">
        <w:tc>
          <w:tcPr>
            <w:tcW w:w="3617" w:type="dxa"/>
          </w:tcPr>
          <w:p w14:paraId="3F5966E2" w14:textId="77777777" w:rsidR="00F813EF" w:rsidRPr="00A41463" w:rsidRDefault="00F813EF" w:rsidP="00F813EF">
            <w:pPr>
              <w:spacing w:after="0" w:line="240" w:lineRule="auto"/>
              <w:rPr>
                <w:rFonts w:ascii="Times New Roman" w:eastAsia="Times New Roman" w:hAnsi="Times New Roman" w:cs="Times New Roman"/>
                <w:b/>
                <w:sz w:val="24"/>
                <w:szCs w:val="28"/>
              </w:rPr>
            </w:pPr>
            <w:proofErr w:type="spellStart"/>
            <w:r w:rsidRPr="00A41463">
              <w:rPr>
                <w:rFonts w:ascii="Times New Roman" w:eastAsia="Times New Roman" w:hAnsi="Times New Roman" w:cs="Times New Roman"/>
                <w:b/>
                <w:sz w:val="24"/>
                <w:szCs w:val="28"/>
              </w:rPr>
              <w:t>Niveli</w:t>
            </w:r>
            <w:proofErr w:type="spellEnd"/>
            <w:r w:rsidRPr="00A41463">
              <w:rPr>
                <w:rFonts w:ascii="Times New Roman" w:eastAsia="Times New Roman" w:hAnsi="Times New Roman" w:cs="Times New Roman"/>
                <w:b/>
                <w:sz w:val="24"/>
                <w:szCs w:val="28"/>
              </w:rPr>
              <w:t>:</w:t>
            </w:r>
          </w:p>
        </w:tc>
        <w:tc>
          <w:tcPr>
            <w:tcW w:w="5239" w:type="dxa"/>
            <w:gridSpan w:val="3"/>
          </w:tcPr>
          <w:p w14:paraId="63CCC171" w14:textId="77777777" w:rsidR="00F813EF" w:rsidRPr="00A41463" w:rsidRDefault="00F813EF" w:rsidP="00F813EF">
            <w:pPr>
              <w:spacing w:after="0"/>
              <w:rPr>
                <w:rFonts w:ascii="Times New Roman" w:eastAsia="Times New Roman" w:hAnsi="Times New Roman" w:cs="Times New Roman"/>
                <w:b/>
                <w:szCs w:val="28"/>
              </w:rPr>
            </w:pPr>
            <w:r w:rsidRPr="00A41463">
              <w:rPr>
                <w:rFonts w:ascii="Times New Roman" w:eastAsia="Times New Roman" w:hAnsi="Times New Roman" w:cs="Times New Roman"/>
                <w:b/>
                <w:szCs w:val="28"/>
              </w:rPr>
              <w:t xml:space="preserve">Master: </w:t>
            </w:r>
            <w:proofErr w:type="spellStart"/>
            <w:r w:rsidRPr="00A41463">
              <w:rPr>
                <w:rFonts w:ascii="Times New Roman" w:eastAsia="Times New Roman" w:hAnsi="Times New Roman" w:cs="Times New Roman"/>
                <w:b/>
                <w:szCs w:val="28"/>
              </w:rPr>
              <w:t>Programi</w:t>
            </w:r>
            <w:proofErr w:type="spellEnd"/>
            <w:r w:rsidRPr="00A41463">
              <w:rPr>
                <w:rFonts w:ascii="Times New Roman" w:eastAsia="Times New Roman" w:hAnsi="Times New Roman" w:cs="Times New Roman"/>
                <w:b/>
                <w:szCs w:val="28"/>
              </w:rPr>
              <w:t xml:space="preserve"> </w:t>
            </w:r>
            <w:proofErr w:type="spellStart"/>
            <w:r w:rsidRPr="00A41463">
              <w:rPr>
                <w:rFonts w:ascii="Times New Roman" w:eastAsia="Times New Roman" w:hAnsi="Times New Roman" w:cs="Times New Roman"/>
                <w:b/>
                <w:szCs w:val="28"/>
              </w:rPr>
              <w:t>Vendburimet</w:t>
            </w:r>
            <w:proofErr w:type="spellEnd"/>
            <w:r w:rsidRPr="00A41463">
              <w:rPr>
                <w:rFonts w:ascii="Times New Roman" w:eastAsia="Times New Roman" w:hAnsi="Times New Roman" w:cs="Times New Roman"/>
                <w:b/>
                <w:szCs w:val="28"/>
              </w:rPr>
              <w:t xml:space="preserve"> e </w:t>
            </w:r>
            <w:proofErr w:type="spellStart"/>
            <w:r w:rsidRPr="00A41463">
              <w:rPr>
                <w:rFonts w:ascii="Times New Roman" w:eastAsia="Times New Roman" w:hAnsi="Times New Roman" w:cs="Times New Roman"/>
                <w:b/>
                <w:szCs w:val="28"/>
              </w:rPr>
              <w:t>lëndëve</w:t>
            </w:r>
            <w:proofErr w:type="spellEnd"/>
            <w:r w:rsidRPr="00A41463">
              <w:rPr>
                <w:rFonts w:ascii="Times New Roman" w:eastAsia="Times New Roman" w:hAnsi="Times New Roman" w:cs="Times New Roman"/>
                <w:b/>
                <w:szCs w:val="28"/>
              </w:rPr>
              <w:t xml:space="preserve"> </w:t>
            </w:r>
            <w:proofErr w:type="spellStart"/>
            <w:r w:rsidRPr="00A41463">
              <w:rPr>
                <w:rFonts w:ascii="Times New Roman" w:eastAsia="Times New Roman" w:hAnsi="Times New Roman" w:cs="Times New Roman"/>
                <w:b/>
                <w:szCs w:val="28"/>
              </w:rPr>
              <w:t>të</w:t>
            </w:r>
            <w:proofErr w:type="spellEnd"/>
            <w:r w:rsidRPr="00A41463">
              <w:rPr>
                <w:rFonts w:ascii="Times New Roman" w:eastAsia="Times New Roman" w:hAnsi="Times New Roman" w:cs="Times New Roman"/>
                <w:b/>
                <w:szCs w:val="28"/>
              </w:rPr>
              <w:t xml:space="preserve"> para </w:t>
            </w:r>
            <w:proofErr w:type="spellStart"/>
            <w:r w:rsidRPr="00A41463">
              <w:rPr>
                <w:rFonts w:ascii="Times New Roman" w:eastAsia="Times New Roman" w:hAnsi="Times New Roman" w:cs="Times New Roman"/>
                <w:b/>
                <w:szCs w:val="28"/>
              </w:rPr>
              <w:t>minerale</w:t>
            </w:r>
            <w:proofErr w:type="spellEnd"/>
          </w:p>
        </w:tc>
      </w:tr>
      <w:tr w:rsidR="00F813EF" w:rsidRPr="00F813EF" w14:paraId="3F136550" w14:textId="77777777" w:rsidTr="009A0131">
        <w:tc>
          <w:tcPr>
            <w:tcW w:w="3617" w:type="dxa"/>
          </w:tcPr>
          <w:p w14:paraId="6B0D12A8" w14:textId="77777777" w:rsidR="00F813EF" w:rsidRPr="00A41463" w:rsidRDefault="00F813EF" w:rsidP="00F813EF">
            <w:pPr>
              <w:spacing w:after="0" w:line="240" w:lineRule="auto"/>
              <w:rPr>
                <w:rFonts w:ascii="Times New Roman" w:eastAsia="Times New Roman" w:hAnsi="Times New Roman" w:cs="Times New Roman"/>
                <w:b/>
                <w:sz w:val="24"/>
                <w:szCs w:val="28"/>
              </w:rPr>
            </w:pPr>
            <w:proofErr w:type="spellStart"/>
            <w:r w:rsidRPr="00A41463">
              <w:rPr>
                <w:rFonts w:ascii="Times New Roman" w:eastAsia="Times New Roman" w:hAnsi="Times New Roman" w:cs="Times New Roman"/>
                <w:b/>
                <w:sz w:val="24"/>
                <w:szCs w:val="28"/>
              </w:rPr>
              <w:t>Statusi</w:t>
            </w:r>
            <w:proofErr w:type="spellEnd"/>
            <w:r w:rsidRPr="00A41463">
              <w:rPr>
                <w:rFonts w:ascii="Times New Roman" w:eastAsia="Times New Roman" w:hAnsi="Times New Roman" w:cs="Times New Roman"/>
                <w:b/>
                <w:sz w:val="24"/>
                <w:szCs w:val="28"/>
              </w:rPr>
              <w:t xml:space="preserve"> </w:t>
            </w:r>
            <w:proofErr w:type="spellStart"/>
            <w:r w:rsidRPr="00A41463">
              <w:rPr>
                <w:rFonts w:ascii="Times New Roman" w:eastAsia="Times New Roman" w:hAnsi="Times New Roman" w:cs="Times New Roman"/>
                <w:b/>
                <w:sz w:val="24"/>
                <w:szCs w:val="28"/>
              </w:rPr>
              <w:t>lëndës</w:t>
            </w:r>
            <w:proofErr w:type="spellEnd"/>
            <w:r w:rsidRPr="00A41463">
              <w:rPr>
                <w:rFonts w:ascii="Times New Roman" w:eastAsia="Times New Roman" w:hAnsi="Times New Roman" w:cs="Times New Roman"/>
                <w:b/>
                <w:sz w:val="24"/>
                <w:szCs w:val="28"/>
              </w:rPr>
              <w:t>:</w:t>
            </w:r>
          </w:p>
        </w:tc>
        <w:tc>
          <w:tcPr>
            <w:tcW w:w="5239" w:type="dxa"/>
            <w:gridSpan w:val="3"/>
          </w:tcPr>
          <w:p w14:paraId="6F919523" w14:textId="77777777" w:rsidR="00F813EF" w:rsidRPr="00A41463" w:rsidRDefault="00F813EF" w:rsidP="00F813EF">
            <w:pPr>
              <w:spacing w:after="0"/>
              <w:rPr>
                <w:rFonts w:ascii="Times New Roman" w:eastAsia="Times New Roman" w:hAnsi="Times New Roman" w:cs="Times New Roman"/>
                <w:b/>
                <w:szCs w:val="28"/>
              </w:rPr>
            </w:pPr>
            <w:r w:rsidRPr="00A41463">
              <w:rPr>
                <w:rFonts w:ascii="Times New Roman" w:eastAsia="Times New Roman" w:hAnsi="Times New Roman" w:cs="Times New Roman"/>
                <w:b/>
                <w:szCs w:val="28"/>
              </w:rPr>
              <w:t>Obligative</w:t>
            </w:r>
          </w:p>
        </w:tc>
      </w:tr>
      <w:tr w:rsidR="00F813EF" w:rsidRPr="00F813EF" w14:paraId="22EBABAF" w14:textId="77777777" w:rsidTr="009A0131">
        <w:tc>
          <w:tcPr>
            <w:tcW w:w="3617" w:type="dxa"/>
          </w:tcPr>
          <w:p w14:paraId="662282CE" w14:textId="77777777" w:rsidR="00F813EF" w:rsidRPr="00A41463" w:rsidRDefault="00F813EF" w:rsidP="00F813EF">
            <w:pPr>
              <w:spacing w:after="0" w:line="240" w:lineRule="auto"/>
              <w:rPr>
                <w:rFonts w:ascii="Times New Roman" w:eastAsia="Times New Roman" w:hAnsi="Times New Roman" w:cs="Times New Roman"/>
                <w:b/>
                <w:sz w:val="24"/>
                <w:szCs w:val="28"/>
              </w:rPr>
            </w:pPr>
            <w:r w:rsidRPr="00A41463">
              <w:rPr>
                <w:rFonts w:ascii="Times New Roman" w:eastAsia="Times New Roman" w:hAnsi="Times New Roman" w:cs="Times New Roman"/>
                <w:b/>
                <w:sz w:val="24"/>
                <w:szCs w:val="28"/>
              </w:rPr>
              <w:t xml:space="preserve">Viti </w:t>
            </w:r>
            <w:proofErr w:type="spellStart"/>
            <w:r w:rsidRPr="00A41463">
              <w:rPr>
                <w:rFonts w:ascii="Times New Roman" w:eastAsia="Times New Roman" w:hAnsi="Times New Roman" w:cs="Times New Roman"/>
                <w:b/>
                <w:sz w:val="24"/>
                <w:szCs w:val="28"/>
              </w:rPr>
              <w:t>i</w:t>
            </w:r>
            <w:proofErr w:type="spellEnd"/>
            <w:r w:rsidRPr="00A41463">
              <w:rPr>
                <w:rFonts w:ascii="Times New Roman" w:eastAsia="Times New Roman" w:hAnsi="Times New Roman" w:cs="Times New Roman"/>
                <w:b/>
                <w:sz w:val="24"/>
                <w:szCs w:val="28"/>
              </w:rPr>
              <w:t xml:space="preserve"> </w:t>
            </w:r>
            <w:proofErr w:type="spellStart"/>
            <w:r w:rsidRPr="00A41463">
              <w:rPr>
                <w:rFonts w:ascii="Times New Roman" w:eastAsia="Times New Roman" w:hAnsi="Times New Roman" w:cs="Times New Roman"/>
                <w:b/>
                <w:sz w:val="24"/>
                <w:szCs w:val="28"/>
              </w:rPr>
              <w:t>studimeve</w:t>
            </w:r>
            <w:proofErr w:type="spellEnd"/>
            <w:r w:rsidRPr="00A41463">
              <w:rPr>
                <w:rFonts w:ascii="Times New Roman" w:eastAsia="Times New Roman" w:hAnsi="Times New Roman" w:cs="Times New Roman"/>
                <w:b/>
                <w:sz w:val="24"/>
                <w:szCs w:val="28"/>
              </w:rPr>
              <w:t>:</w:t>
            </w:r>
          </w:p>
        </w:tc>
        <w:tc>
          <w:tcPr>
            <w:tcW w:w="5239" w:type="dxa"/>
            <w:gridSpan w:val="3"/>
          </w:tcPr>
          <w:p w14:paraId="55010362" w14:textId="77777777" w:rsidR="00F813EF" w:rsidRPr="00A41463" w:rsidRDefault="00F813EF" w:rsidP="00F813EF">
            <w:pPr>
              <w:spacing w:after="0"/>
              <w:rPr>
                <w:rFonts w:ascii="Times New Roman" w:eastAsia="Times New Roman" w:hAnsi="Times New Roman" w:cs="Times New Roman"/>
                <w:b/>
                <w:szCs w:val="28"/>
              </w:rPr>
            </w:pPr>
            <w:r w:rsidRPr="00A41463">
              <w:rPr>
                <w:rFonts w:ascii="Times New Roman" w:eastAsia="Times New Roman" w:hAnsi="Times New Roman" w:cs="Times New Roman"/>
                <w:b/>
                <w:szCs w:val="28"/>
              </w:rPr>
              <w:t>II (</w:t>
            </w:r>
            <w:proofErr w:type="spellStart"/>
            <w:r w:rsidRPr="00A41463">
              <w:rPr>
                <w:rFonts w:ascii="Times New Roman" w:eastAsia="Times New Roman" w:hAnsi="Times New Roman" w:cs="Times New Roman"/>
                <w:b/>
                <w:szCs w:val="28"/>
              </w:rPr>
              <w:t>i</w:t>
            </w:r>
            <w:proofErr w:type="spellEnd"/>
            <w:r w:rsidRPr="00A41463">
              <w:rPr>
                <w:rFonts w:ascii="Times New Roman" w:eastAsia="Times New Roman" w:hAnsi="Times New Roman" w:cs="Times New Roman"/>
                <w:b/>
                <w:szCs w:val="28"/>
              </w:rPr>
              <w:t xml:space="preserve"> </w:t>
            </w:r>
            <w:proofErr w:type="spellStart"/>
            <w:r w:rsidRPr="00A41463">
              <w:rPr>
                <w:rFonts w:ascii="Times New Roman" w:eastAsia="Times New Roman" w:hAnsi="Times New Roman" w:cs="Times New Roman"/>
                <w:b/>
                <w:szCs w:val="28"/>
              </w:rPr>
              <w:t>dytë</w:t>
            </w:r>
            <w:proofErr w:type="spellEnd"/>
            <w:r w:rsidRPr="00A41463">
              <w:rPr>
                <w:rFonts w:ascii="Times New Roman" w:eastAsia="Times New Roman" w:hAnsi="Times New Roman" w:cs="Times New Roman"/>
                <w:b/>
                <w:szCs w:val="28"/>
              </w:rPr>
              <w:t>)</w:t>
            </w:r>
          </w:p>
        </w:tc>
      </w:tr>
      <w:tr w:rsidR="00F813EF" w:rsidRPr="00F813EF" w14:paraId="11F9A43A" w14:textId="77777777" w:rsidTr="009A0131">
        <w:tc>
          <w:tcPr>
            <w:tcW w:w="3617" w:type="dxa"/>
          </w:tcPr>
          <w:p w14:paraId="46260D53" w14:textId="77777777" w:rsidR="00F813EF" w:rsidRPr="00A41463" w:rsidRDefault="00F813EF" w:rsidP="00F813EF">
            <w:pPr>
              <w:spacing w:after="0" w:line="240" w:lineRule="auto"/>
              <w:rPr>
                <w:rFonts w:ascii="Times New Roman" w:eastAsia="Times New Roman" w:hAnsi="Times New Roman" w:cs="Times New Roman"/>
                <w:b/>
                <w:sz w:val="24"/>
                <w:szCs w:val="28"/>
              </w:rPr>
            </w:pPr>
            <w:proofErr w:type="spellStart"/>
            <w:r w:rsidRPr="00A41463">
              <w:rPr>
                <w:rFonts w:ascii="Times New Roman" w:eastAsia="Times New Roman" w:hAnsi="Times New Roman" w:cs="Times New Roman"/>
                <w:b/>
                <w:sz w:val="24"/>
                <w:szCs w:val="28"/>
              </w:rPr>
              <w:t>Numri</w:t>
            </w:r>
            <w:proofErr w:type="spellEnd"/>
            <w:r w:rsidRPr="00A41463">
              <w:rPr>
                <w:rFonts w:ascii="Times New Roman" w:eastAsia="Times New Roman" w:hAnsi="Times New Roman" w:cs="Times New Roman"/>
                <w:b/>
                <w:sz w:val="24"/>
                <w:szCs w:val="28"/>
              </w:rPr>
              <w:t xml:space="preserve"> </w:t>
            </w:r>
            <w:proofErr w:type="spellStart"/>
            <w:r w:rsidRPr="00A41463">
              <w:rPr>
                <w:rFonts w:ascii="Times New Roman" w:eastAsia="Times New Roman" w:hAnsi="Times New Roman" w:cs="Times New Roman"/>
                <w:b/>
                <w:sz w:val="24"/>
                <w:szCs w:val="28"/>
              </w:rPr>
              <w:t>i</w:t>
            </w:r>
            <w:proofErr w:type="spellEnd"/>
            <w:r w:rsidRPr="00A41463">
              <w:rPr>
                <w:rFonts w:ascii="Times New Roman" w:eastAsia="Times New Roman" w:hAnsi="Times New Roman" w:cs="Times New Roman"/>
                <w:b/>
                <w:sz w:val="24"/>
                <w:szCs w:val="28"/>
              </w:rPr>
              <w:t xml:space="preserve"> </w:t>
            </w:r>
            <w:proofErr w:type="spellStart"/>
            <w:r w:rsidRPr="00A41463">
              <w:rPr>
                <w:rFonts w:ascii="Times New Roman" w:eastAsia="Times New Roman" w:hAnsi="Times New Roman" w:cs="Times New Roman"/>
                <w:b/>
                <w:sz w:val="24"/>
                <w:szCs w:val="28"/>
              </w:rPr>
              <w:t>orëve</w:t>
            </w:r>
            <w:proofErr w:type="spellEnd"/>
            <w:r w:rsidRPr="00A41463">
              <w:rPr>
                <w:rFonts w:ascii="Times New Roman" w:eastAsia="Times New Roman" w:hAnsi="Times New Roman" w:cs="Times New Roman"/>
                <w:b/>
                <w:sz w:val="24"/>
                <w:szCs w:val="28"/>
              </w:rPr>
              <w:t xml:space="preserve"> </w:t>
            </w:r>
            <w:proofErr w:type="spellStart"/>
            <w:r w:rsidRPr="00A41463">
              <w:rPr>
                <w:rFonts w:ascii="Times New Roman" w:eastAsia="Times New Roman" w:hAnsi="Times New Roman" w:cs="Times New Roman"/>
                <w:b/>
                <w:sz w:val="24"/>
                <w:szCs w:val="28"/>
              </w:rPr>
              <w:t>në</w:t>
            </w:r>
            <w:proofErr w:type="spellEnd"/>
            <w:r w:rsidRPr="00A41463">
              <w:rPr>
                <w:rFonts w:ascii="Times New Roman" w:eastAsia="Times New Roman" w:hAnsi="Times New Roman" w:cs="Times New Roman"/>
                <w:b/>
                <w:sz w:val="24"/>
                <w:szCs w:val="28"/>
              </w:rPr>
              <w:t xml:space="preserve"> </w:t>
            </w:r>
            <w:proofErr w:type="spellStart"/>
            <w:r w:rsidRPr="00A41463">
              <w:rPr>
                <w:rFonts w:ascii="Times New Roman" w:eastAsia="Times New Roman" w:hAnsi="Times New Roman" w:cs="Times New Roman"/>
                <w:b/>
                <w:sz w:val="24"/>
                <w:szCs w:val="28"/>
              </w:rPr>
              <w:t>javë</w:t>
            </w:r>
            <w:proofErr w:type="spellEnd"/>
            <w:r w:rsidRPr="00A41463">
              <w:rPr>
                <w:rFonts w:ascii="Times New Roman" w:eastAsia="Times New Roman" w:hAnsi="Times New Roman" w:cs="Times New Roman"/>
                <w:b/>
                <w:sz w:val="24"/>
                <w:szCs w:val="28"/>
              </w:rPr>
              <w:t>:</w:t>
            </w:r>
          </w:p>
        </w:tc>
        <w:tc>
          <w:tcPr>
            <w:tcW w:w="5239" w:type="dxa"/>
            <w:gridSpan w:val="3"/>
          </w:tcPr>
          <w:p w14:paraId="3CD9FE32" w14:textId="77777777" w:rsidR="00F813EF" w:rsidRPr="00A41463" w:rsidRDefault="00F813EF" w:rsidP="00F813EF">
            <w:pPr>
              <w:spacing w:after="0"/>
              <w:rPr>
                <w:rFonts w:ascii="Times New Roman" w:eastAsia="Times New Roman" w:hAnsi="Times New Roman" w:cs="Times New Roman"/>
                <w:b/>
                <w:szCs w:val="28"/>
              </w:rPr>
            </w:pPr>
            <w:r w:rsidRPr="00A41463">
              <w:rPr>
                <w:rFonts w:ascii="Times New Roman" w:eastAsia="Times New Roman" w:hAnsi="Times New Roman" w:cs="Times New Roman"/>
                <w:b/>
                <w:szCs w:val="28"/>
              </w:rPr>
              <w:t>2+2</w:t>
            </w:r>
          </w:p>
        </w:tc>
      </w:tr>
      <w:tr w:rsidR="00F813EF" w:rsidRPr="00F813EF" w14:paraId="0C0F1A74" w14:textId="77777777" w:rsidTr="009A0131">
        <w:tc>
          <w:tcPr>
            <w:tcW w:w="3617" w:type="dxa"/>
          </w:tcPr>
          <w:p w14:paraId="311DF34D" w14:textId="77777777" w:rsidR="00F813EF" w:rsidRPr="00A41463" w:rsidRDefault="00F813EF" w:rsidP="00F813EF">
            <w:pPr>
              <w:spacing w:after="0" w:line="240" w:lineRule="auto"/>
              <w:rPr>
                <w:rFonts w:ascii="Times New Roman" w:eastAsia="Times New Roman" w:hAnsi="Times New Roman" w:cs="Times New Roman"/>
                <w:b/>
                <w:sz w:val="24"/>
                <w:szCs w:val="28"/>
              </w:rPr>
            </w:pPr>
            <w:proofErr w:type="spellStart"/>
            <w:r w:rsidRPr="00A41463">
              <w:rPr>
                <w:rFonts w:ascii="Times New Roman" w:eastAsia="Times New Roman" w:hAnsi="Times New Roman" w:cs="Times New Roman"/>
                <w:b/>
                <w:sz w:val="24"/>
                <w:szCs w:val="28"/>
              </w:rPr>
              <w:t>Vlera</w:t>
            </w:r>
            <w:proofErr w:type="spellEnd"/>
            <w:r w:rsidRPr="00A41463">
              <w:rPr>
                <w:rFonts w:ascii="Times New Roman" w:eastAsia="Times New Roman" w:hAnsi="Times New Roman" w:cs="Times New Roman"/>
                <w:b/>
                <w:sz w:val="24"/>
                <w:szCs w:val="28"/>
              </w:rPr>
              <w:t xml:space="preserve"> </w:t>
            </w:r>
            <w:proofErr w:type="spellStart"/>
            <w:r w:rsidRPr="00A41463">
              <w:rPr>
                <w:rFonts w:ascii="Times New Roman" w:eastAsia="Times New Roman" w:hAnsi="Times New Roman" w:cs="Times New Roman"/>
                <w:b/>
                <w:sz w:val="24"/>
                <w:szCs w:val="28"/>
              </w:rPr>
              <w:t>në</w:t>
            </w:r>
            <w:proofErr w:type="spellEnd"/>
            <w:r w:rsidRPr="00A41463">
              <w:rPr>
                <w:rFonts w:ascii="Times New Roman" w:eastAsia="Times New Roman" w:hAnsi="Times New Roman" w:cs="Times New Roman"/>
                <w:b/>
                <w:sz w:val="24"/>
                <w:szCs w:val="28"/>
              </w:rPr>
              <w:t xml:space="preserve"> </w:t>
            </w:r>
            <w:proofErr w:type="spellStart"/>
            <w:r w:rsidRPr="00A41463">
              <w:rPr>
                <w:rFonts w:ascii="Times New Roman" w:eastAsia="Times New Roman" w:hAnsi="Times New Roman" w:cs="Times New Roman"/>
                <w:b/>
                <w:sz w:val="24"/>
                <w:szCs w:val="28"/>
              </w:rPr>
              <w:t>kredi</w:t>
            </w:r>
            <w:proofErr w:type="spellEnd"/>
            <w:r w:rsidRPr="00A41463">
              <w:rPr>
                <w:rFonts w:ascii="Times New Roman" w:eastAsia="Times New Roman" w:hAnsi="Times New Roman" w:cs="Times New Roman"/>
                <w:b/>
                <w:sz w:val="24"/>
                <w:szCs w:val="28"/>
              </w:rPr>
              <w:t xml:space="preserve"> – ECTS:</w:t>
            </w:r>
          </w:p>
        </w:tc>
        <w:tc>
          <w:tcPr>
            <w:tcW w:w="5239" w:type="dxa"/>
            <w:gridSpan w:val="3"/>
          </w:tcPr>
          <w:p w14:paraId="650BAD95" w14:textId="77777777" w:rsidR="00F813EF" w:rsidRPr="00A41463" w:rsidRDefault="00F813EF" w:rsidP="00F813EF">
            <w:pPr>
              <w:spacing w:after="0"/>
              <w:rPr>
                <w:rFonts w:ascii="Times New Roman" w:eastAsia="Times New Roman" w:hAnsi="Times New Roman" w:cs="Times New Roman"/>
                <w:b/>
                <w:szCs w:val="28"/>
              </w:rPr>
            </w:pPr>
            <w:r w:rsidRPr="00A41463">
              <w:rPr>
                <w:rFonts w:ascii="Times New Roman" w:eastAsia="Times New Roman" w:hAnsi="Times New Roman" w:cs="Times New Roman"/>
                <w:b/>
                <w:szCs w:val="28"/>
              </w:rPr>
              <w:t>6</w:t>
            </w:r>
          </w:p>
        </w:tc>
      </w:tr>
      <w:tr w:rsidR="00F813EF" w:rsidRPr="00F813EF" w14:paraId="07D3932B" w14:textId="77777777" w:rsidTr="009A0131">
        <w:tc>
          <w:tcPr>
            <w:tcW w:w="3617" w:type="dxa"/>
          </w:tcPr>
          <w:p w14:paraId="3A768824" w14:textId="77777777" w:rsidR="00F813EF" w:rsidRPr="00A41463" w:rsidRDefault="00F813EF" w:rsidP="00F813EF">
            <w:pPr>
              <w:spacing w:after="0" w:line="240" w:lineRule="auto"/>
              <w:rPr>
                <w:rFonts w:ascii="Times New Roman" w:eastAsia="Times New Roman" w:hAnsi="Times New Roman" w:cs="Times New Roman"/>
                <w:b/>
                <w:sz w:val="24"/>
                <w:szCs w:val="28"/>
              </w:rPr>
            </w:pPr>
            <w:r w:rsidRPr="00A41463">
              <w:rPr>
                <w:rFonts w:ascii="Times New Roman" w:eastAsia="Times New Roman" w:hAnsi="Times New Roman" w:cs="Times New Roman"/>
                <w:b/>
                <w:sz w:val="24"/>
                <w:szCs w:val="28"/>
              </w:rPr>
              <w:t xml:space="preserve">Koha / </w:t>
            </w:r>
            <w:proofErr w:type="spellStart"/>
            <w:r w:rsidRPr="00A41463">
              <w:rPr>
                <w:rFonts w:ascii="Times New Roman" w:eastAsia="Times New Roman" w:hAnsi="Times New Roman" w:cs="Times New Roman"/>
                <w:b/>
                <w:sz w:val="24"/>
                <w:szCs w:val="28"/>
              </w:rPr>
              <w:t>lokacioni</w:t>
            </w:r>
            <w:proofErr w:type="spellEnd"/>
            <w:r w:rsidRPr="00A41463">
              <w:rPr>
                <w:rFonts w:ascii="Times New Roman" w:eastAsia="Times New Roman" w:hAnsi="Times New Roman" w:cs="Times New Roman"/>
                <w:b/>
                <w:sz w:val="24"/>
                <w:szCs w:val="28"/>
              </w:rPr>
              <w:t>:</w:t>
            </w:r>
          </w:p>
        </w:tc>
        <w:tc>
          <w:tcPr>
            <w:tcW w:w="5239" w:type="dxa"/>
            <w:gridSpan w:val="3"/>
          </w:tcPr>
          <w:p w14:paraId="7051A92A" w14:textId="77777777" w:rsidR="00F813EF" w:rsidRPr="00A41463" w:rsidRDefault="00F813EF" w:rsidP="00F813EF">
            <w:pPr>
              <w:spacing w:after="0"/>
              <w:rPr>
                <w:rFonts w:ascii="Times New Roman" w:eastAsia="Times New Roman" w:hAnsi="Times New Roman" w:cs="Times New Roman"/>
                <w:b/>
                <w:szCs w:val="28"/>
              </w:rPr>
            </w:pPr>
            <w:proofErr w:type="spellStart"/>
            <w:r w:rsidRPr="00A41463">
              <w:rPr>
                <w:rFonts w:ascii="Times New Roman" w:eastAsia="Times New Roman" w:hAnsi="Times New Roman" w:cs="Times New Roman"/>
                <w:b/>
                <w:szCs w:val="28"/>
              </w:rPr>
              <w:t>Kabineti</w:t>
            </w:r>
            <w:proofErr w:type="spellEnd"/>
            <w:r w:rsidRPr="00A41463">
              <w:rPr>
                <w:rFonts w:ascii="Times New Roman" w:eastAsia="Times New Roman" w:hAnsi="Times New Roman" w:cs="Times New Roman"/>
                <w:b/>
                <w:szCs w:val="28"/>
              </w:rPr>
              <w:t xml:space="preserve"> </w:t>
            </w:r>
            <w:proofErr w:type="spellStart"/>
            <w:r w:rsidRPr="00A41463">
              <w:rPr>
                <w:rFonts w:ascii="Times New Roman" w:eastAsia="Times New Roman" w:hAnsi="Times New Roman" w:cs="Times New Roman"/>
                <w:b/>
                <w:szCs w:val="28"/>
              </w:rPr>
              <w:t>Gjeoinformatikës</w:t>
            </w:r>
            <w:bookmarkStart w:id="0" w:name="_GoBack"/>
            <w:bookmarkEnd w:id="0"/>
            <w:proofErr w:type="spellEnd"/>
          </w:p>
        </w:tc>
      </w:tr>
      <w:tr w:rsidR="00F813EF" w:rsidRPr="00F813EF" w14:paraId="4EDF5E9F" w14:textId="77777777" w:rsidTr="009A0131">
        <w:tc>
          <w:tcPr>
            <w:tcW w:w="3617" w:type="dxa"/>
          </w:tcPr>
          <w:p w14:paraId="5AC1831B" w14:textId="77777777" w:rsidR="00F813EF" w:rsidRPr="00A41463" w:rsidRDefault="00F813EF" w:rsidP="00F813EF">
            <w:pPr>
              <w:spacing w:after="0" w:line="240" w:lineRule="auto"/>
              <w:rPr>
                <w:rFonts w:ascii="Times New Roman" w:eastAsia="Times New Roman" w:hAnsi="Times New Roman" w:cs="Times New Roman"/>
                <w:b/>
                <w:sz w:val="24"/>
                <w:szCs w:val="28"/>
              </w:rPr>
            </w:pPr>
            <w:proofErr w:type="spellStart"/>
            <w:r w:rsidRPr="00A41463">
              <w:rPr>
                <w:rFonts w:ascii="Times New Roman" w:eastAsia="Times New Roman" w:hAnsi="Times New Roman" w:cs="Times New Roman"/>
                <w:b/>
                <w:sz w:val="24"/>
                <w:szCs w:val="28"/>
              </w:rPr>
              <w:t>Mësimëdhënësi</w:t>
            </w:r>
            <w:proofErr w:type="spellEnd"/>
            <w:r w:rsidRPr="00A41463">
              <w:rPr>
                <w:rFonts w:ascii="Times New Roman" w:eastAsia="Times New Roman" w:hAnsi="Times New Roman" w:cs="Times New Roman"/>
                <w:b/>
                <w:sz w:val="24"/>
                <w:szCs w:val="28"/>
              </w:rPr>
              <w:t xml:space="preserve"> </w:t>
            </w:r>
            <w:proofErr w:type="spellStart"/>
            <w:r w:rsidRPr="00A41463">
              <w:rPr>
                <w:rFonts w:ascii="Times New Roman" w:eastAsia="Times New Roman" w:hAnsi="Times New Roman" w:cs="Times New Roman"/>
                <w:b/>
                <w:sz w:val="24"/>
                <w:szCs w:val="28"/>
              </w:rPr>
              <w:t>i</w:t>
            </w:r>
            <w:proofErr w:type="spellEnd"/>
            <w:r w:rsidRPr="00A41463">
              <w:rPr>
                <w:rFonts w:ascii="Times New Roman" w:eastAsia="Times New Roman" w:hAnsi="Times New Roman" w:cs="Times New Roman"/>
                <w:b/>
                <w:sz w:val="24"/>
                <w:szCs w:val="28"/>
              </w:rPr>
              <w:t xml:space="preserve"> </w:t>
            </w:r>
            <w:proofErr w:type="spellStart"/>
            <w:r w:rsidRPr="00A41463">
              <w:rPr>
                <w:rFonts w:ascii="Times New Roman" w:eastAsia="Times New Roman" w:hAnsi="Times New Roman" w:cs="Times New Roman"/>
                <w:b/>
                <w:sz w:val="24"/>
                <w:szCs w:val="28"/>
              </w:rPr>
              <w:t>lëndës</w:t>
            </w:r>
            <w:proofErr w:type="spellEnd"/>
            <w:r w:rsidRPr="00A41463">
              <w:rPr>
                <w:rFonts w:ascii="Times New Roman" w:eastAsia="Times New Roman" w:hAnsi="Times New Roman" w:cs="Times New Roman"/>
                <w:b/>
                <w:sz w:val="24"/>
                <w:szCs w:val="28"/>
              </w:rPr>
              <w:t>:</w:t>
            </w:r>
          </w:p>
        </w:tc>
        <w:tc>
          <w:tcPr>
            <w:tcW w:w="5239" w:type="dxa"/>
            <w:gridSpan w:val="3"/>
          </w:tcPr>
          <w:p w14:paraId="4CCF7C46" w14:textId="77777777" w:rsidR="00F813EF" w:rsidRPr="00A41463" w:rsidRDefault="00F813EF" w:rsidP="00F813EF">
            <w:pPr>
              <w:spacing w:after="0"/>
              <w:rPr>
                <w:rFonts w:ascii="Times New Roman" w:eastAsia="Times New Roman" w:hAnsi="Times New Roman" w:cs="Times New Roman"/>
                <w:b/>
                <w:szCs w:val="28"/>
              </w:rPr>
            </w:pPr>
            <w:r w:rsidRPr="00A41463">
              <w:rPr>
                <w:rFonts w:ascii="Times New Roman" w:eastAsia="Times New Roman" w:hAnsi="Times New Roman" w:cs="Times New Roman"/>
                <w:b/>
                <w:szCs w:val="28"/>
              </w:rPr>
              <w:t xml:space="preserve">Prof. Dr. Naser </w:t>
            </w:r>
            <w:proofErr w:type="spellStart"/>
            <w:r w:rsidRPr="00A41463">
              <w:rPr>
                <w:rFonts w:ascii="Times New Roman" w:eastAsia="Times New Roman" w:hAnsi="Times New Roman" w:cs="Times New Roman"/>
                <w:b/>
                <w:szCs w:val="28"/>
              </w:rPr>
              <w:t>Peci</w:t>
            </w:r>
            <w:proofErr w:type="spellEnd"/>
          </w:p>
        </w:tc>
      </w:tr>
      <w:tr w:rsidR="00F813EF" w:rsidRPr="00F813EF" w14:paraId="4DD0F427" w14:textId="77777777" w:rsidTr="009A0131">
        <w:tc>
          <w:tcPr>
            <w:tcW w:w="3617" w:type="dxa"/>
          </w:tcPr>
          <w:p w14:paraId="6A3DE7C1" w14:textId="77777777" w:rsidR="00F813EF" w:rsidRPr="00A41463" w:rsidRDefault="00F813EF" w:rsidP="00F813EF">
            <w:pPr>
              <w:spacing w:after="0" w:line="240" w:lineRule="auto"/>
              <w:rPr>
                <w:rFonts w:ascii="Times New Roman" w:eastAsia="Times New Roman" w:hAnsi="Times New Roman" w:cs="Times New Roman"/>
                <w:b/>
                <w:sz w:val="24"/>
                <w:szCs w:val="28"/>
              </w:rPr>
            </w:pPr>
            <w:proofErr w:type="spellStart"/>
            <w:r w:rsidRPr="00A41463">
              <w:rPr>
                <w:rFonts w:ascii="Times New Roman" w:eastAsia="Times New Roman" w:hAnsi="Times New Roman" w:cs="Times New Roman"/>
                <w:b/>
                <w:sz w:val="24"/>
                <w:szCs w:val="28"/>
              </w:rPr>
              <w:t>Detajet</w:t>
            </w:r>
            <w:proofErr w:type="spellEnd"/>
            <w:r w:rsidRPr="00A41463">
              <w:rPr>
                <w:rFonts w:ascii="Times New Roman" w:eastAsia="Times New Roman" w:hAnsi="Times New Roman" w:cs="Times New Roman"/>
                <w:b/>
                <w:sz w:val="24"/>
                <w:szCs w:val="28"/>
              </w:rPr>
              <w:t xml:space="preserve"> </w:t>
            </w:r>
            <w:proofErr w:type="spellStart"/>
            <w:r w:rsidRPr="00A41463">
              <w:rPr>
                <w:rFonts w:ascii="Times New Roman" w:eastAsia="Times New Roman" w:hAnsi="Times New Roman" w:cs="Times New Roman"/>
                <w:b/>
                <w:sz w:val="24"/>
                <w:szCs w:val="28"/>
              </w:rPr>
              <w:t>kontaktuese</w:t>
            </w:r>
            <w:proofErr w:type="spellEnd"/>
            <w:r w:rsidRPr="00A41463">
              <w:rPr>
                <w:rFonts w:ascii="Times New Roman" w:eastAsia="Times New Roman" w:hAnsi="Times New Roman" w:cs="Times New Roman"/>
                <w:b/>
                <w:sz w:val="24"/>
                <w:szCs w:val="28"/>
              </w:rPr>
              <w:t xml:space="preserve">: </w:t>
            </w:r>
          </w:p>
        </w:tc>
        <w:tc>
          <w:tcPr>
            <w:tcW w:w="5239" w:type="dxa"/>
            <w:gridSpan w:val="3"/>
          </w:tcPr>
          <w:p w14:paraId="63F0C9D4" w14:textId="77777777" w:rsidR="00F813EF" w:rsidRPr="00A41463" w:rsidRDefault="00F813EF" w:rsidP="00F813EF">
            <w:pPr>
              <w:spacing w:after="0" w:line="240" w:lineRule="auto"/>
              <w:rPr>
                <w:rFonts w:ascii="Times New Roman" w:eastAsia="Times New Roman" w:hAnsi="Times New Roman" w:cs="Times New Roman"/>
                <w:b/>
                <w:sz w:val="24"/>
                <w:szCs w:val="28"/>
                <w:lang w:val="sq-AL"/>
              </w:rPr>
            </w:pPr>
            <w:r w:rsidRPr="00A41463">
              <w:rPr>
                <w:rFonts w:ascii="Times New Roman" w:eastAsia="Times New Roman" w:hAnsi="Times New Roman" w:cs="Times New Roman"/>
                <w:b/>
                <w:sz w:val="24"/>
                <w:szCs w:val="28"/>
                <w:lang w:val="sq-AL"/>
              </w:rPr>
              <w:t xml:space="preserve">Tel:+ 381 (0) 28530446 </w:t>
            </w:r>
          </w:p>
          <w:p w14:paraId="277BA761" w14:textId="77777777" w:rsidR="00F813EF" w:rsidRPr="00A41463" w:rsidRDefault="00F813EF" w:rsidP="00F813EF">
            <w:pPr>
              <w:spacing w:after="0" w:line="240" w:lineRule="auto"/>
              <w:rPr>
                <w:rFonts w:ascii="Times New Roman" w:eastAsia="Times New Roman" w:hAnsi="Times New Roman" w:cs="Times New Roman"/>
                <w:b/>
                <w:sz w:val="24"/>
                <w:szCs w:val="28"/>
                <w:lang w:val="sq-AL"/>
              </w:rPr>
            </w:pPr>
            <w:r w:rsidRPr="00A41463">
              <w:rPr>
                <w:rFonts w:ascii="Times New Roman" w:eastAsia="Times New Roman" w:hAnsi="Times New Roman" w:cs="Times New Roman"/>
                <w:b/>
                <w:sz w:val="24"/>
                <w:szCs w:val="28"/>
                <w:lang w:val="sq-AL"/>
              </w:rPr>
              <w:t xml:space="preserve">Email: </w:t>
            </w:r>
            <w:hyperlink r:id="rId5" w:history="1">
              <w:r w:rsidRPr="00A41463">
                <w:rPr>
                  <w:rFonts w:ascii="Times New Roman" w:eastAsia="Times New Roman" w:hAnsi="Times New Roman" w:cs="Times New Roman"/>
                  <w:b/>
                  <w:color w:val="0000FF"/>
                  <w:sz w:val="24"/>
                  <w:szCs w:val="28"/>
                  <w:u w:val="single"/>
                  <w:lang w:val="sq-AL"/>
                </w:rPr>
                <w:t>naser.peci@umib.net</w:t>
              </w:r>
            </w:hyperlink>
            <w:r w:rsidRPr="00A41463">
              <w:rPr>
                <w:rFonts w:ascii="Times New Roman" w:eastAsia="Times New Roman" w:hAnsi="Times New Roman" w:cs="Times New Roman"/>
                <w:b/>
                <w:sz w:val="24"/>
                <w:szCs w:val="28"/>
                <w:lang w:val="sq-AL"/>
              </w:rPr>
              <w:t xml:space="preserve">  </w:t>
            </w:r>
          </w:p>
        </w:tc>
      </w:tr>
      <w:tr w:rsidR="00F813EF" w:rsidRPr="00F813EF" w14:paraId="201E4069" w14:textId="77777777" w:rsidTr="009A0131">
        <w:tc>
          <w:tcPr>
            <w:tcW w:w="8856" w:type="dxa"/>
            <w:gridSpan w:val="4"/>
            <w:shd w:val="clear" w:color="auto" w:fill="D9D9D9"/>
          </w:tcPr>
          <w:p w14:paraId="643353AF" w14:textId="77777777" w:rsidR="00F813EF" w:rsidRPr="00F813EF" w:rsidRDefault="00F813EF" w:rsidP="00F813EF">
            <w:pPr>
              <w:spacing w:after="0" w:line="240" w:lineRule="auto"/>
              <w:rPr>
                <w:rFonts w:ascii="Calibri" w:eastAsia="Times New Roman" w:hAnsi="Calibri" w:cs="Times New Roman"/>
                <w:sz w:val="24"/>
                <w:szCs w:val="24"/>
              </w:rPr>
            </w:pPr>
          </w:p>
        </w:tc>
      </w:tr>
      <w:tr w:rsidR="00F813EF" w:rsidRPr="00F813EF" w14:paraId="399E3FE4" w14:textId="77777777" w:rsidTr="009A0131">
        <w:tc>
          <w:tcPr>
            <w:tcW w:w="3617" w:type="dxa"/>
          </w:tcPr>
          <w:p w14:paraId="4399BBD5" w14:textId="77777777" w:rsidR="00F813EF" w:rsidRPr="00F813EF" w:rsidRDefault="00F813EF" w:rsidP="00F813EF">
            <w:pPr>
              <w:spacing w:after="0" w:line="240" w:lineRule="auto"/>
              <w:rPr>
                <w:rFonts w:ascii="Calibri" w:eastAsia="Times New Roman" w:hAnsi="Calibri" w:cs="Times New Roman"/>
                <w:b/>
                <w:sz w:val="24"/>
                <w:szCs w:val="24"/>
              </w:rPr>
            </w:pPr>
            <w:proofErr w:type="spellStart"/>
            <w:r w:rsidRPr="00F813EF">
              <w:rPr>
                <w:rFonts w:ascii="Calibri" w:eastAsia="Times New Roman" w:hAnsi="Calibri" w:cs="Times New Roman"/>
                <w:b/>
                <w:sz w:val="24"/>
                <w:szCs w:val="24"/>
              </w:rPr>
              <w:t>Përshkrimi</w:t>
            </w:r>
            <w:proofErr w:type="spellEnd"/>
            <w:r w:rsidRPr="00F813EF">
              <w:rPr>
                <w:rFonts w:ascii="Calibri" w:eastAsia="Times New Roman" w:hAnsi="Calibri" w:cs="Times New Roman"/>
                <w:b/>
                <w:sz w:val="24"/>
                <w:szCs w:val="24"/>
              </w:rPr>
              <w:t xml:space="preserve"> </w:t>
            </w:r>
            <w:proofErr w:type="spellStart"/>
            <w:r w:rsidRPr="00F813EF">
              <w:rPr>
                <w:rFonts w:ascii="Calibri" w:eastAsia="Times New Roman" w:hAnsi="Calibri" w:cs="Times New Roman"/>
                <w:b/>
                <w:sz w:val="24"/>
                <w:szCs w:val="24"/>
              </w:rPr>
              <w:t>i</w:t>
            </w:r>
            <w:proofErr w:type="spellEnd"/>
            <w:r w:rsidRPr="00F813EF">
              <w:rPr>
                <w:rFonts w:ascii="Calibri" w:eastAsia="Times New Roman" w:hAnsi="Calibri" w:cs="Times New Roman"/>
                <w:b/>
                <w:sz w:val="24"/>
                <w:szCs w:val="24"/>
              </w:rPr>
              <w:t xml:space="preserve"> </w:t>
            </w:r>
            <w:proofErr w:type="spellStart"/>
            <w:r w:rsidRPr="00F813EF">
              <w:rPr>
                <w:rFonts w:ascii="Calibri" w:eastAsia="Times New Roman" w:hAnsi="Calibri" w:cs="Times New Roman"/>
                <w:b/>
                <w:sz w:val="24"/>
                <w:szCs w:val="24"/>
              </w:rPr>
              <w:t>lëndës</w:t>
            </w:r>
            <w:proofErr w:type="spellEnd"/>
          </w:p>
        </w:tc>
        <w:tc>
          <w:tcPr>
            <w:tcW w:w="5239" w:type="dxa"/>
            <w:gridSpan w:val="3"/>
          </w:tcPr>
          <w:p w14:paraId="7BC7C35A" w14:textId="77777777" w:rsidR="00F813EF" w:rsidRPr="00F813EF" w:rsidRDefault="00F813EF" w:rsidP="00F813EF">
            <w:pPr>
              <w:spacing w:after="0"/>
              <w:jc w:val="both"/>
              <w:rPr>
                <w:rFonts w:ascii="Calibri" w:eastAsia="Times New Roman" w:hAnsi="Calibri" w:cs="Times New Roman"/>
                <w:i/>
                <w:highlight w:val="yellow"/>
              </w:rPr>
            </w:pPr>
            <w:proofErr w:type="spellStart"/>
            <w:r w:rsidRPr="00F813EF">
              <w:rPr>
                <w:rFonts w:ascii="Calibri" w:eastAsia="Times New Roman" w:hAnsi="Calibri" w:cs="Times New Roman"/>
              </w:rPr>
              <w:t>Gjeoshkenctarët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zakonisht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përballen</w:t>
            </w:r>
            <w:proofErr w:type="spellEnd"/>
            <w:r w:rsidRPr="00F813EF">
              <w:rPr>
                <w:rFonts w:ascii="Calibri" w:eastAsia="Times New Roman" w:hAnsi="Calibri" w:cs="Times New Roman"/>
              </w:rPr>
              <w:t xml:space="preserve"> me </w:t>
            </w:r>
            <w:proofErr w:type="spellStart"/>
            <w:r w:rsidRPr="00F813EF">
              <w:rPr>
                <w:rFonts w:ascii="Calibri" w:eastAsia="Times New Roman" w:hAnsi="Calibri" w:cs="Times New Roman"/>
              </w:rPr>
              <w:t>interpolimin</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dhe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vlerësimin</w:t>
            </w:r>
            <w:proofErr w:type="spellEnd"/>
            <w:r w:rsidRPr="00F813EF">
              <w:rPr>
                <w:rFonts w:ascii="Calibri" w:eastAsia="Times New Roman" w:hAnsi="Calibri" w:cs="Times New Roman"/>
              </w:rPr>
              <w:t xml:space="preserve"> e </w:t>
            </w:r>
            <w:proofErr w:type="spellStart"/>
            <w:r w:rsidRPr="00F813EF">
              <w:rPr>
                <w:rFonts w:ascii="Calibri" w:eastAsia="Times New Roman" w:hAnsi="Calibri" w:cs="Times New Roman"/>
              </w:rPr>
              <w:t>problemeve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kur</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i</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analizojnë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dhënat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nga</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terreni</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Gjeostatistika</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është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shfaqur</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si</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një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mjet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i</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vlefshëm</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për</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ndihmuar</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analiza</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tilla</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Gjeostatistika</w:t>
            </w:r>
            <w:proofErr w:type="spellEnd"/>
            <w:r w:rsidRPr="00F813EF">
              <w:rPr>
                <w:rFonts w:ascii="Calibri" w:eastAsia="Times New Roman" w:hAnsi="Calibri" w:cs="Times New Roman"/>
              </w:rPr>
              <w:t xml:space="preserve"> ka </w:t>
            </w:r>
            <w:proofErr w:type="spellStart"/>
            <w:r w:rsidRPr="00F813EF">
              <w:rPr>
                <w:rFonts w:ascii="Calibri" w:eastAsia="Times New Roman" w:hAnsi="Calibri" w:cs="Times New Roman"/>
              </w:rPr>
              <w:t>gjetur</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pranimin</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nëpërmjet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zgjedhjeve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suksesshme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problemeve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ku</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vendimet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sa</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i</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perket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operacioneve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investimeve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mëdha</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janë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bazuar</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në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interpretimin</w:t>
            </w:r>
            <w:proofErr w:type="spellEnd"/>
            <w:r w:rsidRPr="00F813EF">
              <w:rPr>
                <w:rFonts w:ascii="Calibri" w:eastAsia="Times New Roman" w:hAnsi="Calibri" w:cs="Times New Roman"/>
              </w:rPr>
              <w:t xml:space="preserve"> e </w:t>
            </w:r>
            <w:proofErr w:type="spellStart"/>
            <w:r w:rsidRPr="00F813EF">
              <w:rPr>
                <w:rFonts w:ascii="Calibri" w:eastAsia="Times New Roman" w:hAnsi="Calibri" w:cs="Times New Roman"/>
              </w:rPr>
              <w:t>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dhënave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kufizuara</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dhe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rralla</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Në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karaktrerizimin</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dhe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modelimin</w:t>
            </w:r>
            <w:proofErr w:type="spellEnd"/>
            <w:r w:rsidRPr="00F813EF">
              <w:rPr>
                <w:rFonts w:ascii="Calibri" w:eastAsia="Times New Roman" w:hAnsi="Calibri" w:cs="Times New Roman"/>
              </w:rPr>
              <w:t xml:space="preserve"> e </w:t>
            </w:r>
            <w:proofErr w:type="spellStart"/>
            <w:r w:rsidRPr="00F813EF">
              <w:rPr>
                <w:rFonts w:ascii="Calibri" w:eastAsia="Times New Roman" w:hAnsi="Calibri" w:cs="Times New Roman"/>
              </w:rPr>
              <w:t>rezervuarëve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nënsipërfaqësor</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Gjeostatistika</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ofron</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mundësinë</w:t>
            </w:r>
            <w:proofErr w:type="spellEnd"/>
            <w:r w:rsidRPr="00F813EF">
              <w:rPr>
                <w:rFonts w:ascii="Calibri" w:eastAsia="Times New Roman" w:hAnsi="Calibri" w:cs="Times New Roman"/>
              </w:rPr>
              <w:t xml:space="preserve"> e </w:t>
            </w:r>
            <w:proofErr w:type="spellStart"/>
            <w:r w:rsidRPr="00F813EF">
              <w:rPr>
                <w:rFonts w:ascii="Calibri" w:eastAsia="Times New Roman" w:hAnsi="Calibri" w:cs="Times New Roman"/>
              </w:rPr>
              <w:t>kuantifikimit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pasigurisë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parashikuar</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Në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këtë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kurs</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dy</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parimet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gjeostatistikës</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dhe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aplikimit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saj</w:t>
            </w:r>
            <w:proofErr w:type="spellEnd"/>
            <w:r w:rsidRPr="00F813EF">
              <w:rPr>
                <w:rFonts w:ascii="Calibri" w:eastAsia="Times New Roman" w:hAnsi="Calibri" w:cs="Times New Roman"/>
              </w:rPr>
              <w:t xml:space="preserve"> do </w:t>
            </w:r>
            <w:proofErr w:type="spellStart"/>
            <w:r w:rsidRPr="00F813EF">
              <w:rPr>
                <w:rFonts w:ascii="Calibri" w:eastAsia="Times New Roman" w:hAnsi="Calibri" w:cs="Times New Roman"/>
              </w:rPr>
              <w:t>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prezantohen</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Temat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kryesore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përfshijnë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analizat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statistikore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monovatiate</w:t>
            </w:r>
            <w:proofErr w:type="spellEnd"/>
            <w:r w:rsidRPr="00F813EF">
              <w:rPr>
                <w:rFonts w:ascii="Calibri" w:eastAsia="Times New Roman" w:hAnsi="Calibri" w:cs="Times New Roman"/>
              </w:rPr>
              <w:t xml:space="preserve">, bivariate </w:t>
            </w:r>
            <w:proofErr w:type="spellStart"/>
            <w:r w:rsidRPr="00F813EF">
              <w:rPr>
                <w:rFonts w:ascii="Calibri" w:eastAsia="Times New Roman" w:hAnsi="Calibri" w:cs="Times New Roman"/>
              </w:rPr>
              <w:t>dhe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shumëvariate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korrelacionin</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elementet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hapësinore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variogramin</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krigingun</w:t>
            </w:r>
            <w:proofErr w:type="spellEnd"/>
            <w:r w:rsidRPr="00F813EF">
              <w:rPr>
                <w:rFonts w:ascii="Calibri" w:eastAsia="Times New Roman" w:hAnsi="Calibri" w:cs="Times New Roman"/>
              </w:rPr>
              <w:t>.</w:t>
            </w:r>
          </w:p>
        </w:tc>
      </w:tr>
      <w:tr w:rsidR="00F813EF" w:rsidRPr="00F813EF" w14:paraId="25CAE8F5" w14:textId="77777777" w:rsidTr="009A0131">
        <w:tc>
          <w:tcPr>
            <w:tcW w:w="3617" w:type="dxa"/>
          </w:tcPr>
          <w:p w14:paraId="0705F2C3" w14:textId="77777777" w:rsidR="00F813EF" w:rsidRPr="00F813EF" w:rsidRDefault="00F813EF" w:rsidP="00F813EF">
            <w:pPr>
              <w:spacing w:after="0" w:line="240" w:lineRule="auto"/>
              <w:rPr>
                <w:rFonts w:ascii="Calibri" w:eastAsia="Times New Roman" w:hAnsi="Calibri" w:cs="Times New Roman"/>
                <w:b/>
                <w:sz w:val="24"/>
                <w:szCs w:val="24"/>
              </w:rPr>
            </w:pPr>
            <w:proofErr w:type="spellStart"/>
            <w:r w:rsidRPr="00F813EF">
              <w:rPr>
                <w:rFonts w:ascii="Calibri" w:eastAsia="Times New Roman" w:hAnsi="Calibri" w:cs="Times New Roman"/>
                <w:b/>
                <w:sz w:val="24"/>
                <w:szCs w:val="24"/>
              </w:rPr>
              <w:t>Qëllimet</w:t>
            </w:r>
            <w:proofErr w:type="spellEnd"/>
            <w:r w:rsidRPr="00F813EF">
              <w:rPr>
                <w:rFonts w:ascii="Calibri" w:eastAsia="Times New Roman" w:hAnsi="Calibri" w:cs="Times New Roman"/>
                <w:b/>
                <w:sz w:val="24"/>
                <w:szCs w:val="24"/>
              </w:rPr>
              <w:t xml:space="preserve"> e </w:t>
            </w:r>
            <w:proofErr w:type="spellStart"/>
            <w:r w:rsidRPr="00F813EF">
              <w:rPr>
                <w:rFonts w:ascii="Calibri" w:eastAsia="Times New Roman" w:hAnsi="Calibri" w:cs="Times New Roman"/>
                <w:b/>
                <w:sz w:val="24"/>
                <w:szCs w:val="24"/>
              </w:rPr>
              <w:t>lëndës</w:t>
            </w:r>
            <w:proofErr w:type="spellEnd"/>
            <w:r w:rsidRPr="00F813EF">
              <w:rPr>
                <w:rFonts w:ascii="Calibri" w:eastAsia="Times New Roman" w:hAnsi="Calibri" w:cs="Times New Roman"/>
                <w:b/>
                <w:sz w:val="24"/>
                <w:szCs w:val="24"/>
              </w:rPr>
              <w:t>:</w:t>
            </w:r>
          </w:p>
        </w:tc>
        <w:tc>
          <w:tcPr>
            <w:tcW w:w="5239" w:type="dxa"/>
            <w:gridSpan w:val="3"/>
          </w:tcPr>
          <w:p w14:paraId="0A3EC9A8" w14:textId="77777777" w:rsidR="00F813EF" w:rsidRPr="00F813EF" w:rsidRDefault="00F813EF" w:rsidP="00F813EF">
            <w:pPr>
              <w:spacing w:after="0"/>
              <w:jc w:val="both"/>
              <w:rPr>
                <w:rFonts w:ascii="Calibri" w:eastAsia="Times New Roman" w:hAnsi="Calibri" w:cs="Times New Roman"/>
                <w:i/>
              </w:rPr>
            </w:pPr>
            <w:r w:rsidRPr="00F813EF">
              <w:rPr>
                <w:rFonts w:ascii="Calibri" w:eastAsia="Times New Roman" w:hAnsi="Calibri" w:cs="Times New Roman"/>
                <w:lang w:val="it-IT"/>
              </w:rPr>
              <w:t xml:space="preserve">Njohja dhe aftësimi i studentëve për vlerësim të vendburimeve me metoda bashkëkohore gjeostatistikore; përpunimin statistikor i  të dhënave  duke përdorur statistikën elementare si: probabilitetin, analizën korrelative, koeficientin e variacionit, histogramat; ndërtimi i variogramave eksperimentale dhe modelimi i variogramave. Ata poashtu do të mësojnë principet matematikore dhe statistikore të Krigingut si edhe si të zbatojnë këto metoda gjeostatistikore në interpolimin hapësinor bazuar në të dhënat 2D. Përveç nëpërmjet ushtrimeve dhe detyrave </w:t>
            </w:r>
            <w:r w:rsidRPr="00F813EF">
              <w:rPr>
                <w:rFonts w:ascii="Calibri" w:eastAsia="Times New Roman" w:hAnsi="Calibri" w:cs="Times New Roman"/>
                <w:lang w:val="it-IT"/>
              </w:rPr>
              <w:lastRenderedPageBreak/>
              <w:t>të shtëpisë të kryera me dorë ose kodeve kompjuterike të vogla (zakonisht Escel) që përdoren në klasë, poashtu Surfer, pako komerciale gjeostatistikore, do të përdoret për të ndihmuar studentët familjarizohen me veglat e analizave gjeostatistikore.</w:t>
            </w:r>
          </w:p>
        </w:tc>
      </w:tr>
      <w:tr w:rsidR="00F813EF" w:rsidRPr="00F813EF" w14:paraId="07AD121F" w14:textId="77777777" w:rsidTr="009A0131">
        <w:tc>
          <w:tcPr>
            <w:tcW w:w="3617" w:type="dxa"/>
          </w:tcPr>
          <w:p w14:paraId="7457B7F2" w14:textId="77777777" w:rsidR="00F813EF" w:rsidRPr="00F813EF" w:rsidRDefault="00F813EF" w:rsidP="00F813EF">
            <w:pPr>
              <w:spacing w:after="0" w:line="240" w:lineRule="auto"/>
              <w:rPr>
                <w:rFonts w:ascii="Calibri" w:eastAsia="Times New Roman" w:hAnsi="Calibri" w:cs="Times New Roman"/>
                <w:b/>
                <w:sz w:val="24"/>
                <w:szCs w:val="24"/>
              </w:rPr>
            </w:pPr>
            <w:proofErr w:type="spellStart"/>
            <w:r w:rsidRPr="00F813EF">
              <w:rPr>
                <w:rFonts w:ascii="Calibri" w:eastAsia="Times New Roman" w:hAnsi="Calibri" w:cs="Times New Roman"/>
                <w:b/>
                <w:sz w:val="24"/>
                <w:szCs w:val="24"/>
              </w:rPr>
              <w:lastRenderedPageBreak/>
              <w:t>Rezultatet</w:t>
            </w:r>
            <w:proofErr w:type="spellEnd"/>
            <w:r w:rsidRPr="00F813EF">
              <w:rPr>
                <w:rFonts w:ascii="Calibri" w:eastAsia="Times New Roman" w:hAnsi="Calibri" w:cs="Times New Roman"/>
                <w:b/>
                <w:sz w:val="24"/>
                <w:szCs w:val="24"/>
              </w:rPr>
              <w:t xml:space="preserve"> e </w:t>
            </w:r>
            <w:proofErr w:type="spellStart"/>
            <w:r w:rsidRPr="00F813EF">
              <w:rPr>
                <w:rFonts w:ascii="Calibri" w:eastAsia="Times New Roman" w:hAnsi="Calibri" w:cs="Times New Roman"/>
                <w:b/>
                <w:sz w:val="24"/>
                <w:szCs w:val="24"/>
              </w:rPr>
              <w:t>pritura</w:t>
            </w:r>
            <w:proofErr w:type="spellEnd"/>
            <w:r w:rsidRPr="00F813EF">
              <w:rPr>
                <w:rFonts w:ascii="Calibri" w:eastAsia="Times New Roman" w:hAnsi="Calibri" w:cs="Times New Roman"/>
                <w:b/>
                <w:sz w:val="24"/>
                <w:szCs w:val="24"/>
              </w:rPr>
              <w:t xml:space="preserve"> </w:t>
            </w:r>
            <w:proofErr w:type="spellStart"/>
            <w:r w:rsidRPr="00F813EF">
              <w:rPr>
                <w:rFonts w:ascii="Calibri" w:eastAsia="Times New Roman" w:hAnsi="Calibri" w:cs="Times New Roman"/>
                <w:b/>
                <w:sz w:val="24"/>
                <w:szCs w:val="24"/>
              </w:rPr>
              <w:t>të</w:t>
            </w:r>
            <w:proofErr w:type="spellEnd"/>
            <w:r w:rsidRPr="00F813EF">
              <w:rPr>
                <w:rFonts w:ascii="Calibri" w:eastAsia="Times New Roman" w:hAnsi="Calibri" w:cs="Times New Roman"/>
                <w:b/>
                <w:sz w:val="24"/>
                <w:szCs w:val="24"/>
              </w:rPr>
              <w:t xml:space="preserve"> </w:t>
            </w:r>
            <w:proofErr w:type="spellStart"/>
            <w:r w:rsidRPr="00F813EF">
              <w:rPr>
                <w:rFonts w:ascii="Calibri" w:eastAsia="Times New Roman" w:hAnsi="Calibri" w:cs="Times New Roman"/>
                <w:b/>
                <w:sz w:val="24"/>
                <w:szCs w:val="24"/>
              </w:rPr>
              <w:t>nxënies</w:t>
            </w:r>
            <w:proofErr w:type="spellEnd"/>
            <w:r w:rsidRPr="00F813EF">
              <w:rPr>
                <w:rFonts w:ascii="Calibri" w:eastAsia="Times New Roman" w:hAnsi="Calibri" w:cs="Times New Roman"/>
                <w:b/>
                <w:sz w:val="24"/>
                <w:szCs w:val="24"/>
              </w:rPr>
              <w:t>:</w:t>
            </w:r>
          </w:p>
        </w:tc>
        <w:tc>
          <w:tcPr>
            <w:tcW w:w="5239" w:type="dxa"/>
            <w:gridSpan w:val="3"/>
          </w:tcPr>
          <w:p w14:paraId="6438C0EA" w14:textId="77777777" w:rsidR="00F813EF" w:rsidRPr="00F813EF" w:rsidRDefault="00F813EF" w:rsidP="00F813EF">
            <w:pPr>
              <w:tabs>
                <w:tab w:val="left" w:pos="2430"/>
              </w:tabs>
              <w:spacing w:after="0"/>
              <w:jc w:val="both"/>
              <w:rPr>
                <w:rFonts w:ascii="Calibri" w:eastAsia="Times New Roman" w:hAnsi="Calibri" w:cs="Times New Roman"/>
              </w:rPr>
            </w:pPr>
            <w:r w:rsidRPr="00F813EF">
              <w:rPr>
                <w:rFonts w:ascii="Calibri" w:eastAsia="Times New Roman" w:hAnsi="Calibri" w:cs="Times New Roman"/>
              </w:rPr>
              <w:t xml:space="preserve">Deri </w:t>
            </w:r>
            <w:proofErr w:type="spellStart"/>
            <w:r w:rsidRPr="00F813EF">
              <w:rPr>
                <w:rFonts w:ascii="Calibri" w:eastAsia="Times New Roman" w:hAnsi="Calibri" w:cs="Times New Roman"/>
              </w:rPr>
              <w:t>në</w:t>
            </w:r>
            <w:proofErr w:type="spellEnd"/>
            <w:r w:rsidRPr="00F813EF">
              <w:rPr>
                <w:rFonts w:ascii="Calibri" w:eastAsia="Times New Roman" w:hAnsi="Calibri" w:cs="Times New Roman"/>
              </w:rPr>
              <w:t xml:space="preserve"> fund </w:t>
            </w:r>
            <w:proofErr w:type="spellStart"/>
            <w:r w:rsidRPr="00F813EF">
              <w:rPr>
                <w:rFonts w:ascii="Calibri" w:eastAsia="Times New Roman" w:hAnsi="Calibri" w:cs="Times New Roman"/>
              </w:rPr>
              <w:t>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semestrit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studentët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duhet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jenë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në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gjendje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të</w:t>
            </w:r>
            <w:proofErr w:type="spellEnd"/>
            <w:r w:rsidRPr="00F813EF">
              <w:rPr>
                <w:rFonts w:ascii="Calibri" w:eastAsia="Times New Roman" w:hAnsi="Calibri" w:cs="Times New Roman"/>
              </w:rPr>
              <w:t>:</w:t>
            </w:r>
          </w:p>
          <w:p w14:paraId="704DB08A" w14:textId="77777777" w:rsidR="00F813EF" w:rsidRPr="00F813EF" w:rsidRDefault="00F813EF" w:rsidP="00F813EF">
            <w:pPr>
              <w:tabs>
                <w:tab w:val="left" w:pos="2430"/>
              </w:tabs>
              <w:spacing w:after="0"/>
              <w:ind w:left="360"/>
              <w:jc w:val="both"/>
              <w:rPr>
                <w:rFonts w:ascii="Calibri" w:eastAsia="Times New Roman" w:hAnsi="Calibri" w:cs="Times New Roman"/>
              </w:rPr>
            </w:pPr>
            <w:r w:rsidRPr="00F813EF">
              <w:rPr>
                <w:rFonts w:ascii="Calibri" w:eastAsia="Times New Roman" w:hAnsi="Calibri" w:cs="Times New Roman"/>
              </w:rPr>
              <w:t xml:space="preserve">1. </w:t>
            </w:r>
            <w:proofErr w:type="spellStart"/>
            <w:r w:rsidRPr="00F813EF">
              <w:rPr>
                <w:rFonts w:ascii="Calibri" w:eastAsia="Times New Roman" w:hAnsi="Calibri" w:cs="Times New Roman"/>
              </w:rPr>
              <w:t>Përshkruajnë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karakteristikat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statistikore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dhe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hapësinore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dhënave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gjeologjike</w:t>
            </w:r>
            <w:proofErr w:type="spellEnd"/>
            <w:r w:rsidRPr="00F813EF">
              <w:rPr>
                <w:rFonts w:ascii="Calibri" w:eastAsia="Times New Roman" w:hAnsi="Calibri" w:cs="Times New Roman"/>
              </w:rPr>
              <w:t xml:space="preserve"> univariate </w:t>
            </w:r>
            <w:proofErr w:type="spellStart"/>
            <w:r w:rsidRPr="00F813EF">
              <w:rPr>
                <w:rFonts w:ascii="Calibri" w:eastAsia="Times New Roman" w:hAnsi="Calibri" w:cs="Times New Roman"/>
              </w:rPr>
              <w:t>dhe</w:t>
            </w:r>
            <w:proofErr w:type="spellEnd"/>
            <w:r w:rsidRPr="00F813EF">
              <w:rPr>
                <w:rFonts w:ascii="Calibri" w:eastAsia="Times New Roman" w:hAnsi="Calibri" w:cs="Times New Roman"/>
              </w:rPr>
              <w:t xml:space="preserve"> bivariate.</w:t>
            </w:r>
          </w:p>
          <w:p w14:paraId="6F7A8EAC" w14:textId="77777777" w:rsidR="00F813EF" w:rsidRPr="00F813EF" w:rsidRDefault="00F813EF" w:rsidP="00F813EF">
            <w:pPr>
              <w:tabs>
                <w:tab w:val="left" w:pos="2430"/>
              </w:tabs>
              <w:spacing w:after="0"/>
              <w:ind w:left="360"/>
              <w:jc w:val="both"/>
              <w:rPr>
                <w:rFonts w:ascii="Calibri" w:eastAsia="Times New Roman" w:hAnsi="Calibri" w:cs="Times New Roman"/>
              </w:rPr>
            </w:pPr>
            <w:r w:rsidRPr="00F813EF">
              <w:rPr>
                <w:rFonts w:ascii="Calibri" w:eastAsia="Times New Roman" w:hAnsi="Calibri" w:cs="Times New Roman"/>
              </w:rPr>
              <w:t xml:space="preserve">2. </w:t>
            </w:r>
            <w:proofErr w:type="spellStart"/>
            <w:r w:rsidRPr="00F813EF">
              <w:rPr>
                <w:rFonts w:ascii="Calibri" w:eastAsia="Times New Roman" w:hAnsi="Calibri" w:cs="Times New Roman"/>
              </w:rPr>
              <w:t>Kuptojnë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bazat</w:t>
            </w:r>
            <w:proofErr w:type="spellEnd"/>
            <w:r w:rsidRPr="00F813EF">
              <w:rPr>
                <w:rFonts w:ascii="Calibri" w:eastAsia="Times New Roman" w:hAnsi="Calibri" w:cs="Times New Roman"/>
              </w:rPr>
              <w:t xml:space="preserve"> e </w:t>
            </w:r>
            <w:proofErr w:type="spellStart"/>
            <w:r w:rsidRPr="00F813EF">
              <w:rPr>
                <w:rFonts w:ascii="Calibri" w:eastAsia="Times New Roman" w:hAnsi="Calibri" w:cs="Times New Roman"/>
              </w:rPr>
              <w:t>modeleve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funksionit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rastit</w:t>
            </w:r>
            <w:proofErr w:type="spellEnd"/>
            <w:r w:rsidRPr="00F813EF">
              <w:rPr>
                <w:rFonts w:ascii="Calibri" w:eastAsia="Times New Roman" w:hAnsi="Calibri" w:cs="Times New Roman"/>
              </w:rPr>
              <w:t>.</w:t>
            </w:r>
          </w:p>
          <w:p w14:paraId="4BC05618" w14:textId="77777777" w:rsidR="00F813EF" w:rsidRPr="00F813EF" w:rsidRDefault="00F813EF" w:rsidP="00F813EF">
            <w:pPr>
              <w:tabs>
                <w:tab w:val="left" w:pos="2430"/>
              </w:tabs>
              <w:spacing w:after="0"/>
              <w:ind w:left="360"/>
              <w:jc w:val="both"/>
              <w:rPr>
                <w:rFonts w:ascii="Calibri" w:eastAsia="Times New Roman" w:hAnsi="Calibri" w:cs="Times New Roman"/>
              </w:rPr>
            </w:pPr>
            <w:r w:rsidRPr="00F813EF">
              <w:rPr>
                <w:rFonts w:ascii="Calibri" w:eastAsia="Times New Roman" w:hAnsi="Calibri" w:cs="Times New Roman"/>
              </w:rPr>
              <w:t xml:space="preserve">3.  </w:t>
            </w:r>
            <w:proofErr w:type="spellStart"/>
            <w:r w:rsidRPr="00F813EF">
              <w:rPr>
                <w:rFonts w:ascii="Calibri" w:eastAsia="Times New Roman" w:hAnsi="Calibri" w:cs="Times New Roman"/>
              </w:rPr>
              <w:t>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kompletojnë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analizën</w:t>
            </w:r>
            <w:proofErr w:type="spellEnd"/>
            <w:r w:rsidRPr="00F813EF">
              <w:rPr>
                <w:rFonts w:ascii="Calibri" w:eastAsia="Times New Roman" w:hAnsi="Calibri" w:cs="Times New Roman"/>
              </w:rPr>
              <w:t xml:space="preserve"> e </w:t>
            </w:r>
            <w:proofErr w:type="spellStart"/>
            <w:r w:rsidRPr="00F813EF">
              <w:rPr>
                <w:rFonts w:ascii="Calibri" w:eastAsia="Times New Roman" w:hAnsi="Calibri" w:cs="Times New Roman"/>
              </w:rPr>
              <w:t>variancës</w:t>
            </w:r>
            <w:proofErr w:type="spellEnd"/>
            <w:r w:rsidRPr="00F813EF">
              <w:rPr>
                <w:rFonts w:ascii="Calibri" w:eastAsia="Times New Roman" w:hAnsi="Calibri" w:cs="Times New Roman"/>
              </w:rPr>
              <w:t xml:space="preserve"> (ANOVA) duke </w:t>
            </w:r>
            <w:proofErr w:type="spellStart"/>
            <w:r w:rsidRPr="00F813EF">
              <w:rPr>
                <w:rFonts w:ascii="Calibri" w:eastAsia="Times New Roman" w:hAnsi="Calibri" w:cs="Times New Roman"/>
              </w:rPr>
              <w:t>përfshirë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modelimin</w:t>
            </w:r>
            <w:proofErr w:type="spellEnd"/>
            <w:r w:rsidRPr="00F813EF">
              <w:rPr>
                <w:rFonts w:ascii="Calibri" w:eastAsia="Times New Roman" w:hAnsi="Calibri" w:cs="Times New Roman"/>
              </w:rPr>
              <w:t xml:space="preserve"> e </w:t>
            </w:r>
            <w:proofErr w:type="spellStart"/>
            <w:r w:rsidRPr="00F813EF">
              <w:rPr>
                <w:rFonts w:ascii="Calibri" w:eastAsia="Times New Roman" w:hAnsi="Calibri" w:cs="Times New Roman"/>
              </w:rPr>
              <w:t>variogramës</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për</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grupin</w:t>
            </w:r>
            <w:proofErr w:type="spellEnd"/>
            <w:r w:rsidRPr="00F813EF">
              <w:rPr>
                <w:rFonts w:ascii="Calibri" w:eastAsia="Times New Roman" w:hAnsi="Calibri" w:cs="Times New Roman"/>
              </w:rPr>
              <w:t xml:space="preserve"> e </w:t>
            </w:r>
            <w:proofErr w:type="spellStart"/>
            <w:r w:rsidRPr="00F813EF">
              <w:rPr>
                <w:rFonts w:ascii="Calibri" w:eastAsia="Times New Roman" w:hAnsi="Calibri" w:cs="Times New Roman"/>
              </w:rPr>
              <w:t>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dhënave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gjeologjike</w:t>
            </w:r>
            <w:proofErr w:type="spellEnd"/>
            <w:r w:rsidRPr="00F813EF">
              <w:rPr>
                <w:rFonts w:ascii="Calibri" w:eastAsia="Times New Roman" w:hAnsi="Calibri" w:cs="Times New Roman"/>
              </w:rPr>
              <w:t>.</w:t>
            </w:r>
          </w:p>
          <w:p w14:paraId="2CB3A911" w14:textId="77777777" w:rsidR="00F813EF" w:rsidRPr="00F813EF" w:rsidRDefault="00F813EF" w:rsidP="00F813EF">
            <w:pPr>
              <w:tabs>
                <w:tab w:val="left" w:pos="2430"/>
              </w:tabs>
              <w:spacing w:after="0"/>
              <w:ind w:left="360"/>
              <w:jc w:val="both"/>
              <w:rPr>
                <w:rFonts w:ascii="Calibri" w:eastAsia="Times New Roman" w:hAnsi="Calibri" w:cs="Times New Roman"/>
              </w:rPr>
            </w:pPr>
            <w:r w:rsidRPr="00F813EF">
              <w:rPr>
                <w:rFonts w:ascii="Calibri" w:eastAsia="Times New Roman" w:hAnsi="Calibri" w:cs="Times New Roman"/>
              </w:rPr>
              <w:t xml:space="preserve">4. </w:t>
            </w:r>
            <w:proofErr w:type="spellStart"/>
            <w:r w:rsidRPr="00F813EF">
              <w:rPr>
                <w:rFonts w:ascii="Calibri" w:eastAsia="Times New Roman" w:hAnsi="Calibri" w:cs="Times New Roman"/>
              </w:rPr>
              <w:t>Aplikojnë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metoda</w:t>
            </w:r>
            <w:proofErr w:type="spellEnd"/>
            <w:r w:rsidRPr="00F813EF">
              <w:rPr>
                <w:rFonts w:ascii="Calibri" w:eastAsia="Times New Roman" w:hAnsi="Calibri" w:cs="Times New Roman"/>
              </w:rPr>
              <w:t xml:space="preserve"> </w:t>
            </w:r>
            <w:proofErr w:type="spellStart"/>
            <w:proofErr w:type="gramStart"/>
            <w:r w:rsidRPr="00F813EF">
              <w:rPr>
                <w:rFonts w:ascii="Calibri" w:eastAsia="Times New Roman" w:hAnsi="Calibri" w:cs="Times New Roman"/>
              </w:rPr>
              <w:t>geostatistikore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si</w:t>
            </w:r>
            <w:proofErr w:type="spellEnd"/>
            <w:proofErr w:type="gramEnd"/>
            <w:r w:rsidRPr="00F813EF">
              <w:rPr>
                <w:rFonts w:ascii="Calibri" w:eastAsia="Times New Roman" w:hAnsi="Calibri" w:cs="Times New Roman"/>
              </w:rPr>
              <w:t xml:space="preserve"> kriging </w:t>
            </w:r>
            <w:proofErr w:type="spellStart"/>
            <w:r w:rsidRPr="00F813EF">
              <w:rPr>
                <w:rFonts w:ascii="Calibri" w:eastAsia="Times New Roman" w:hAnsi="Calibri" w:cs="Times New Roman"/>
              </w:rPr>
              <w:t>zakonshëm</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për</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vlerësuar</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dhe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simulojnë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variabla</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në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pika</w:t>
            </w:r>
            <w:proofErr w:type="spellEnd"/>
            <w:r w:rsidRPr="00F813EF">
              <w:rPr>
                <w:rFonts w:ascii="Calibri" w:eastAsia="Times New Roman" w:hAnsi="Calibri" w:cs="Times New Roman"/>
              </w:rPr>
              <w:t xml:space="preserve"> me </w:t>
            </w:r>
            <w:proofErr w:type="spellStart"/>
            <w:r w:rsidRPr="00F813EF">
              <w:rPr>
                <w:rFonts w:ascii="Calibri" w:eastAsia="Times New Roman" w:hAnsi="Calibri" w:cs="Times New Roman"/>
              </w:rPr>
              <w:t>vlerë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panjohur</w:t>
            </w:r>
            <w:proofErr w:type="spellEnd"/>
            <w:r w:rsidRPr="00F813EF">
              <w:rPr>
                <w:rFonts w:ascii="Calibri" w:eastAsia="Times New Roman" w:hAnsi="Calibri" w:cs="Times New Roman"/>
              </w:rPr>
              <w:t>.</w:t>
            </w:r>
          </w:p>
          <w:p w14:paraId="0369BC8F" w14:textId="77777777" w:rsidR="00F813EF" w:rsidRPr="00F813EF" w:rsidRDefault="00F813EF" w:rsidP="00F813EF">
            <w:pPr>
              <w:tabs>
                <w:tab w:val="left" w:pos="2430"/>
              </w:tabs>
              <w:spacing w:after="0"/>
              <w:ind w:left="360"/>
              <w:jc w:val="both"/>
              <w:rPr>
                <w:rFonts w:ascii="Calibri" w:eastAsia="Times New Roman" w:hAnsi="Calibri" w:cs="Times New Roman"/>
              </w:rPr>
            </w:pPr>
            <w:r w:rsidRPr="00F813EF">
              <w:rPr>
                <w:rFonts w:ascii="Calibri" w:eastAsia="Times New Roman" w:hAnsi="Calibri" w:cs="Times New Roman"/>
              </w:rPr>
              <w:t xml:space="preserve">5. </w:t>
            </w:r>
            <w:proofErr w:type="spellStart"/>
            <w:r w:rsidRPr="00F813EF">
              <w:rPr>
                <w:rFonts w:ascii="Calibri" w:eastAsia="Times New Roman" w:hAnsi="Calibri" w:cs="Times New Roman"/>
              </w:rPr>
              <w:t>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përcaktojnë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gabimin</w:t>
            </w:r>
            <w:proofErr w:type="spellEnd"/>
            <w:r w:rsidRPr="00F813EF">
              <w:rPr>
                <w:rFonts w:ascii="Calibri" w:eastAsia="Times New Roman" w:hAnsi="Calibri" w:cs="Times New Roman"/>
              </w:rPr>
              <w:t xml:space="preserve"> e </w:t>
            </w:r>
            <w:proofErr w:type="spellStart"/>
            <w:r w:rsidRPr="00F813EF">
              <w:rPr>
                <w:rFonts w:ascii="Calibri" w:eastAsia="Times New Roman" w:hAnsi="Calibri" w:cs="Times New Roman"/>
              </w:rPr>
              <w:t>vlerësimeve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geostatistikore</w:t>
            </w:r>
            <w:proofErr w:type="spellEnd"/>
            <w:r w:rsidRPr="00F813EF">
              <w:rPr>
                <w:rFonts w:ascii="Calibri" w:eastAsia="Times New Roman" w:hAnsi="Calibri" w:cs="Times New Roman"/>
              </w:rPr>
              <w:t>.</w:t>
            </w:r>
          </w:p>
          <w:p w14:paraId="0A736317" w14:textId="77777777" w:rsidR="00F813EF" w:rsidRPr="00F813EF" w:rsidRDefault="00F813EF" w:rsidP="00F813EF">
            <w:pPr>
              <w:tabs>
                <w:tab w:val="left" w:pos="2430"/>
              </w:tabs>
              <w:spacing w:after="0"/>
              <w:ind w:left="360"/>
              <w:jc w:val="both"/>
              <w:rPr>
                <w:rFonts w:ascii="Calibri" w:eastAsia="Times New Roman" w:hAnsi="Calibri" w:cs="Times New Roman"/>
                <w:i/>
              </w:rPr>
            </w:pPr>
            <w:r w:rsidRPr="00F813EF">
              <w:rPr>
                <w:rFonts w:ascii="Calibri" w:eastAsia="Times New Roman" w:hAnsi="Calibri" w:cs="Times New Roman"/>
              </w:rPr>
              <w:t xml:space="preserve">6. </w:t>
            </w:r>
            <w:proofErr w:type="spellStart"/>
            <w:r w:rsidRPr="00F813EF">
              <w:rPr>
                <w:rFonts w:ascii="Calibri" w:eastAsia="Times New Roman" w:hAnsi="Calibri" w:cs="Times New Roman"/>
              </w:rPr>
              <w:t>Përdorimi</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i</w:t>
            </w:r>
            <w:proofErr w:type="spellEnd"/>
            <w:r w:rsidRPr="00F813EF">
              <w:rPr>
                <w:rFonts w:ascii="Calibri" w:eastAsia="Times New Roman" w:hAnsi="Calibri" w:cs="Times New Roman"/>
              </w:rPr>
              <w:t xml:space="preserve"> </w:t>
            </w:r>
            <w:proofErr w:type="spellStart"/>
            <w:proofErr w:type="gramStart"/>
            <w:r w:rsidRPr="00F813EF">
              <w:rPr>
                <w:rFonts w:ascii="Calibri" w:eastAsia="Times New Roman" w:hAnsi="Calibri" w:cs="Times New Roman"/>
              </w:rPr>
              <w:t>programeve</w:t>
            </w:r>
            <w:proofErr w:type="spellEnd"/>
            <w:r w:rsidRPr="00F813EF">
              <w:rPr>
                <w:rFonts w:ascii="Calibri" w:eastAsia="Times New Roman" w:hAnsi="Calibri" w:cs="Times New Roman"/>
              </w:rPr>
              <w:t xml:space="preserve">  Excel</w:t>
            </w:r>
            <w:proofErr w:type="gramEnd"/>
            <w:r w:rsidRPr="00F813EF">
              <w:rPr>
                <w:rFonts w:ascii="Calibri" w:eastAsia="Times New Roman" w:hAnsi="Calibri" w:cs="Times New Roman"/>
              </w:rPr>
              <w:t xml:space="preserve"> </w:t>
            </w:r>
            <w:proofErr w:type="spellStart"/>
            <w:r w:rsidRPr="00F813EF">
              <w:rPr>
                <w:rFonts w:ascii="Calibri" w:eastAsia="Times New Roman" w:hAnsi="Calibri" w:cs="Times New Roman"/>
              </w:rPr>
              <w:t>dhe</w:t>
            </w:r>
            <w:proofErr w:type="spellEnd"/>
            <w:r w:rsidRPr="00F813EF">
              <w:rPr>
                <w:rFonts w:ascii="Calibri" w:eastAsia="Times New Roman" w:hAnsi="Calibri" w:cs="Times New Roman"/>
              </w:rPr>
              <w:t xml:space="preserve"> Surfer </w:t>
            </w:r>
            <w:proofErr w:type="spellStart"/>
            <w:r w:rsidRPr="00F813EF">
              <w:rPr>
                <w:rFonts w:ascii="Calibri" w:eastAsia="Times New Roman" w:hAnsi="Calibri" w:cs="Times New Roman"/>
              </w:rPr>
              <w:t>për</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analiza</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statistikore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dhe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geostatistikore</w:t>
            </w:r>
            <w:proofErr w:type="spellEnd"/>
            <w:r w:rsidRPr="00F813EF">
              <w:rPr>
                <w:rFonts w:ascii="Calibri" w:eastAsia="Times New Roman" w:hAnsi="Calibri" w:cs="Times New Roman"/>
              </w:rPr>
              <w:t>.</w:t>
            </w:r>
          </w:p>
        </w:tc>
      </w:tr>
      <w:tr w:rsidR="00F813EF" w:rsidRPr="00F813EF" w14:paraId="3D9F4ABF" w14:textId="77777777" w:rsidTr="009A0131">
        <w:tc>
          <w:tcPr>
            <w:tcW w:w="8856" w:type="dxa"/>
            <w:gridSpan w:val="4"/>
            <w:shd w:val="clear" w:color="auto" w:fill="D9D9D9"/>
          </w:tcPr>
          <w:p w14:paraId="159CDB8C" w14:textId="77777777" w:rsidR="00F813EF" w:rsidRPr="00F813EF" w:rsidRDefault="00F813EF" w:rsidP="00F813EF">
            <w:pPr>
              <w:spacing w:after="0" w:line="240" w:lineRule="auto"/>
              <w:rPr>
                <w:rFonts w:ascii="Calibri" w:eastAsia="Times New Roman" w:hAnsi="Calibri" w:cs="Times New Roman"/>
                <w:i/>
              </w:rPr>
            </w:pPr>
          </w:p>
        </w:tc>
      </w:tr>
      <w:tr w:rsidR="00F813EF" w:rsidRPr="00F813EF" w14:paraId="548A3DD3" w14:textId="77777777" w:rsidTr="009A0131">
        <w:tc>
          <w:tcPr>
            <w:tcW w:w="8856" w:type="dxa"/>
            <w:gridSpan w:val="4"/>
            <w:shd w:val="clear" w:color="auto" w:fill="D9D9D9"/>
          </w:tcPr>
          <w:p w14:paraId="230366C4" w14:textId="77777777" w:rsidR="00F813EF" w:rsidRPr="00F813EF" w:rsidRDefault="00F813EF" w:rsidP="00F813EF">
            <w:pPr>
              <w:spacing w:after="0" w:line="240" w:lineRule="auto"/>
              <w:jc w:val="center"/>
              <w:rPr>
                <w:rFonts w:ascii="Calibri" w:eastAsia="Times New Roman" w:hAnsi="Calibri" w:cs="Times New Roman"/>
                <w:b/>
                <w:sz w:val="24"/>
                <w:szCs w:val="24"/>
              </w:rPr>
            </w:pPr>
            <w:proofErr w:type="spellStart"/>
            <w:r w:rsidRPr="00F813EF">
              <w:rPr>
                <w:rFonts w:ascii="Calibri" w:eastAsia="Times New Roman" w:hAnsi="Calibri" w:cs="Times New Roman"/>
                <w:b/>
                <w:sz w:val="24"/>
                <w:szCs w:val="24"/>
              </w:rPr>
              <w:t>Kontributi</w:t>
            </w:r>
            <w:proofErr w:type="spellEnd"/>
            <w:r w:rsidRPr="00F813EF">
              <w:rPr>
                <w:rFonts w:ascii="Calibri" w:eastAsia="Times New Roman" w:hAnsi="Calibri" w:cs="Times New Roman"/>
                <w:b/>
                <w:sz w:val="24"/>
                <w:szCs w:val="24"/>
              </w:rPr>
              <w:t xml:space="preserve"> </w:t>
            </w:r>
            <w:proofErr w:type="spellStart"/>
            <w:r w:rsidRPr="00F813EF">
              <w:rPr>
                <w:rFonts w:ascii="Calibri" w:eastAsia="Times New Roman" w:hAnsi="Calibri" w:cs="Times New Roman"/>
                <w:b/>
                <w:sz w:val="24"/>
                <w:szCs w:val="24"/>
              </w:rPr>
              <w:t>nё</w:t>
            </w:r>
            <w:proofErr w:type="spellEnd"/>
            <w:r w:rsidRPr="00F813EF">
              <w:rPr>
                <w:rFonts w:ascii="Calibri" w:eastAsia="Times New Roman" w:hAnsi="Calibri" w:cs="Times New Roman"/>
                <w:b/>
                <w:sz w:val="24"/>
                <w:szCs w:val="24"/>
              </w:rPr>
              <w:t xml:space="preserve"> </w:t>
            </w:r>
            <w:proofErr w:type="spellStart"/>
            <w:r w:rsidRPr="00F813EF">
              <w:rPr>
                <w:rFonts w:ascii="Calibri" w:eastAsia="Times New Roman" w:hAnsi="Calibri" w:cs="Times New Roman"/>
                <w:b/>
                <w:sz w:val="24"/>
                <w:szCs w:val="24"/>
              </w:rPr>
              <w:t>ngarkesёn</w:t>
            </w:r>
            <w:proofErr w:type="spellEnd"/>
            <w:r w:rsidRPr="00F813EF">
              <w:rPr>
                <w:rFonts w:ascii="Calibri" w:eastAsia="Times New Roman" w:hAnsi="Calibri" w:cs="Times New Roman"/>
                <w:b/>
                <w:sz w:val="24"/>
                <w:szCs w:val="24"/>
              </w:rPr>
              <w:t xml:space="preserve"> e </w:t>
            </w:r>
            <w:proofErr w:type="spellStart"/>
            <w:r w:rsidRPr="00F813EF">
              <w:rPr>
                <w:rFonts w:ascii="Calibri" w:eastAsia="Times New Roman" w:hAnsi="Calibri" w:cs="Times New Roman"/>
                <w:b/>
                <w:sz w:val="24"/>
                <w:szCs w:val="24"/>
              </w:rPr>
              <w:t>studentit</w:t>
            </w:r>
            <w:proofErr w:type="spellEnd"/>
            <w:r w:rsidRPr="00F813EF">
              <w:rPr>
                <w:rFonts w:ascii="Calibri" w:eastAsia="Times New Roman" w:hAnsi="Calibri" w:cs="Times New Roman"/>
                <w:b/>
                <w:sz w:val="24"/>
                <w:szCs w:val="24"/>
              </w:rPr>
              <w:t xml:space="preserve"> ( </w:t>
            </w:r>
            <w:proofErr w:type="spellStart"/>
            <w:r w:rsidRPr="00F813EF">
              <w:rPr>
                <w:rFonts w:ascii="Calibri" w:eastAsia="Times New Roman" w:hAnsi="Calibri" w:cs="Times New Roman"/>
                <w:b/>
                <w:sz w:val="24"/>
                <w:szCs w:val="24"/>
              </w:rPr>
              <w:t>gjё</w:t>
            </w:r>
            <w:proofErr w:type="spellEnd"/>
            <w:r w:rsidRPr="00F813EF">
              <w:rPr>
                <w:rFonts w:ascii="Calibri" w:eastAsia="Times New Roman" w:hAnsi="Calibri" w:cs="Times New Roman"/>
                <w:b/>
                <w:sz w:val="24"/>
                <w:szCs w:val="24"/>
              </w:rPr>
              <w:t xml:space="preserve"> </w:t>
            </w:r>
            <w:proofErr w:type="spellStart"/>
            <w:r w:rsidRPr="00F813EF">
              <w:rPr>
                <w:rFonts w:ascii="Calibri" w:eastAsia="Times New Roman" w:hAnsi="Calibri" w:cs="Times New Roman"/>
                <w:b/>
                <w:sz w:val="24"/>
                <w:szCs w:val="24"/>
              </w:rPr>
              <w:t>qё</w:t>
            </w:r>
            <w:proofErr w:type="spellEnd"/>
            <w:r w:rsidRPr="00F813EF">
              <w:rPr>
                <w:rFonts w:ascii="Calibri" w:eastAsia="Times New Roman" w:hAnsi="Calibri" w:cs="Times New Roman"/>
                <w:b/>
                <w:sz w:val="24"/>
                <w:szCs w:val="24"/>
              </w:rPr>
              <w:t xml:space="preserve"> </w:t>
            </w:r>
            <w:proofErr w:type="spellStart"/>
            <w:r w:rsidRPr="00F813EF">
              <w:rPr>
                <w:rFonts w:ascii="Calibri" w:eastAsia="Times New Roman" w:hAnsi="Calibri" w:cs="Times New Roman"/>
                <w:b/>
                <w:sz w:val="24"/>
                <w:szCs w:val="24"/>
              </w:rPr>
              <w:t>duhet</w:t>
            </w:r>
            <w:proofErr w:type="spellEnd"/>
            <w:r w:rsidRPr="00F813EF">
              <w:rPr>
                <w:rFonts w:ascii="Calibri" w:eastAsia="Times New Roman" w:hAnsi="Calibri" w:cs="Times New Roman"/>
                <w:b/>
                <w:sz w:val="24"/>
                <w:szCs w:val="24"/>
              </w:rPr>
              <w:t xml:space="preserve"> </w:t>
            </w:r>
            <w:proofErr w:type="spellStart"/>
            <w:r w:rsidRPr="00F813EF">
              <w:rPr>
                <w:rFonts w:ascii="Calibri" w:eastAsia="Times New Roman" w:hAnsi="Calibri" w:cs="Times New Roman"/>
                <w:b/>
                <w:sz w:val="24"/>
                <w:szCs w:val="24"/>
              </w:rPr>
              <w:t>tё</w:t>
            </w:r>
            <w:proofErr w:type="spellEnd"/>
            <w:r w:rsidRPr="00F813EF">
              <w:rPr>
                <w:rFonts w:ascii="Calibri" w:eastAsia="Times New Roman" w:hAnsi="Calibri" w:cs="Times New Roman"/>
                <w:b/>
                <w:sz w:val="24"/>
                <w:szCs w:val="24"/>
              </w:rPr>
              <w:t xml:space="preserve"> </w:t>
            </w:r>
            <w:proofErr w:type="spellStart"/>
            <w:r w:rsidRPr="00F813EF">
              <w:rPr>
                <w:rFonts w:ascii="Calibri" w:eastAsia="Times New Roman" w:hAnsi="Calibri" w:cs="Times New Roman"/>
                <w:b/>
                <w:sz w:val="24"/>
                <w:szCs w:val="24"/>
              </w:rPr>
              <w:t>korrespondoj</w:t>
            </w:r>
            <w:proofErr w:type="spellEnd"/>
            <w:r w:rsidRPr="00F813EF">
              <w:rPr>
                <w:rFonts w:ascii="Calibri" w:eastAsia="Times New Roman" w:hAnsi="Calibri" w:cs="Times New Roman"/>
                <w:b/>
                <w:sz w:val="24"/>
                <w:szCs w:val="24"/>
              </w:rPr>
              <w:t xml:space="preserve"> me </w:t>
            </w:r>
            <w:proofErr w:type="spellStart"/>
            <w:r w:rsidRPr="00F813EF">
              <w:rPr>
                <w:rFonts w:ascii="Calibri" w:eastAsia="Times New Roman" w:hAnsi="Calibri" w:cs="Times New Roman"/>
                <w:b/>
                <w:sz w:val="24"/>
                <w:szCs w:val="24"/>
              </w:rPr>
              <w:t>rezultatet</w:t>
            </w:r>
            <w:proofErr w:type="spellEnd"/>
            <w:r w:rsidRPr="00F813EF">
              <w:rPr>
                <w:rFonts w:ascii="Calibri" w:eastAsia="Times New Roman" w:hAnsi="Calibri" w:cs="Times New Roman"/>
                <w:b/>
                <w:sz w:val="24"/>
                <w:szCs w:val="24"/>
              </w:rPr>
              <w:t xml:space="preserve"> e </w:t>
            </w:r>
            <w:proofErr w:type="spellStart"/>
            <w:r w:rsidRPr="00F813EF">
              <w:rPr>
                <w:rFonts w:ascii="Calibri" w:eastAsia="Times New Roman" w:hAnsi="Calibri" w:cs="Times New Roman"/>
                <w:b/>
                <w:sz w:val="24"/>
                <w:szCs w:val="24"/>
              </w:rPr>
              <w:t>tё</w:t>
            </w:r>
            <w:proofErr w:type="spellEnd"/>
            <w:r w:rsidRPr="00F813EF">
              <w:rPr>
                <w:rFonts w:ascii="Calibri" w:eastAsia="Times New Roman" w:hAnsi="Calibri" w:cs="Times New Roman"/>
                <w:b/>
                <w:sz w:val="24"/>
                <w:szCs w:val="24"/>
              </w:rPr>
              <w:t xml:space="preserve"> </w:t>
            </w:r>
            <w:proofErr w:type="spellStart"/>
            <w:r w:rsidRPr="00F813EF">
              <w:rPr>
                <w:rFonts w:ascii="Calibri" w:eastAsia="Times New Roman" w:hAnsi="Calibri" w:cs="Times New Roman"/>
                <w:b/>
                <w:sz w:val="24"/>
                <w:szCs w:val="24"/>
              </w:rPr>
              <w:t>nxёnit</w:t>
            </w:r>
            <w:proofErr w:type="spellEnd"/>
            <w:r w:rsidRPr="00F813EF">
              <w:rPr>
                <w:rFonts w:ascii="Calibri" w:eastAsia="Times New Roman" w:hAnsi="Calibri" w:cs="Times New Roman"/>
                <w:b/>
                <w:sz w:val="24"/>
                <w:szCs w:val="24"/>
              </w:rPr>
              <w:t xml:space="preserve"> </w:t>
            </w:r>
            <w:proofErr w:type="spellStart"/>
            <w:r w:rsidRPr="00F813EF">
              <w:rPr>
                <w:rFonts w:ascii="Calibri" w:eastAsia="Times New Roman" w:hAnsi="Calibri" w:cs="Times New Roman"/>
                <w:b/>
                <w:sz w:val="24"/>
                <w:szCs w:val="24"/>
              </w:rPr>
              <w:t>tё</w:t>
            </w:r>
            <w:proofErr w:type="spellEnd"/>
            <w:r w:rsidRPr="00F813EF">
              <w:rPr>
                <w:rFonts w:ascii="Calibri" w:eastAsia="Times New Roman" w:hAnsi="Calibri" w:cs="Times New Roman"/>
                <w:b/>
                <w:sz w:val="24"/>
                <w:szCs w:val="24"/>
              </w:rPr>
              <w:t xml:space="preserve"> </w:t>
            </w:r>
            <w:proofErr w:type="spellStart"/>
            <w:r w:rsidRPr="00F813EF">
              <w:rPr>
                <w:rFonts w:ascii="Calibri" w:eastAsia="Times New Roman" w:hAnsi="Calibri" w:cs="Times New Roman"/>
                <w:b/>
                <w:sz w:val="24"/>
                <w:szCs w:val="24"/>
              </w:rPr>
              <w:t>studentit</w:t>
            </w:r>
            <w:proofErr w:type="spellEnd"/>
            <w:r w:rsidRPr="00F813EF">
              <w:rPr>
                <w:rFonts w:ascii="Calibri" w:eastAsia="Times New Roman" w:hAnsi="Calibri" w:cs="Times New Roman"/>
                <w:b/>
                <w:sz w:val="24"/>
                <w:szCs w:val="24"/>
              </w:rPr>
              <w:t>)</w:t>
            </w:r>
          </w:p>
        </w:tc>
      </w:tr>
      <w:tr w:rsidR="00F813EF" w:rsidRPr="00F813EF" w14:paraId="78E3A8B2" w14:textId="77777777" w:rsidTr="009A0131">
        <w:tc>
          <w:tcPr>
            <w:tcW w:w="3617" w:type="dxa"/>
            <w:tcBorders>
              <w:right w:val="single" w:sz="4" w:space="0" w:color="auto"/>
            </w:tcBorders>
            <w:shd w:val="clear" w:color="auto" w:fill="D9D9D9"/>
          </w:tcPr>
          <w:p w14:paraId="5672B293" w14:textId="77777777" w:rsidR="00F813EF" w:rsidRPr="00F813EF" w:rsidRDefault="00F813EF" w:rsidP="00F813EF">
            <w:pPr>
              <w:spacing w:after="0"/>
              <w:rPr>
                <w:rFonts w:ascii="Calibri" w:eastAsia="Times New Roman" w:hAnsi="Calibri" w:cs="Arial"/>
                <w:b/>
              </w:rPr>
            </w:pPr>
            <w:proofErr w:type="spellStart"/>
            <w:r w:rsidRPr="00F813EF">
              <w:rPr>
                <w:rFonts w:ascii="Calibri" w:eastAsia="Times New Roman" w:hAnsi="Calibri" w:cs="Arial"/>
                <w:b/>
              </w:rPr>
              <w:t>Aktiviteti</w:t>
            </w:r>
            <w:proofErr w:type="spellEnd"/>
            <w:r w:rsidRPr="00F813EF">
              <w:rPr>
                <w:rFonts w:ascii="Calibri" w:eastAsia="Times New Roman" w:hAnsi="Calibri" w:cs="Arial"/>
                <w:b/>
              </w:rPr>
              <w:t xml:space="preserve"> </w:t>
            </w:r>
          </w:p>
        </w:tc>
        <w:tc>
          <w:tcPr>
            <w:tcW w:w="1425" w:type="dxa"/>
            <w:tcBorders>
              <w:left w:val="single" w:sz="4" w:space="0" w:color="auto"/>
              <w:right w:val="single" w:sz="4" w:space="0" w:color="auto"/>
            </w:tcBorders>
            <w:shd w:val="clear" w:color="auto" w:fill="D9D9D9"/>
          </w:tcPr>
          <w:p w14:paraId="093992F6" w14:textId="77777777" w:rsidR="00F813EF" w:rsidRPr="00F813EF" w:rsidRDefault="00F813EF" w:rsidP="00F813EF">
            <w:pPr>
              <w:spacing w:after="0"/>
              <w:rPr>
                <w:rFonts w:ascii="Calibri" w:eastAsia="Times New Roman" w:hAnsi="Calibri" w:cs="Arial"/>
                <w:b/>
              </w:rPr>
            </w:pPr>
            <w:proofErr w:type="spellStart"/>
            <w:r w:rsidRPr="00F813EF">
              <w:rPr>
                <w:rFonts w:ascii="Calibri" w:eastAsia="Times New Roman" w:hAnsi="Calibri" w:cs="Arial"/>
                <w:b/>
              </w:rPr>
              <w:t>Orë</w:t>
            </w:r>
            <w:proofErr w:type="spellEnd"/>
            <w:r w:rsidRPr="00F813EF">
              <w:rPr>
                <w:rFonts w:ascii="Calibri" w:eastAsia="Times New Roman" w:hAnsi="Calibri" w:cs="Arial"/>
                <w:b/>
              </w:rPr>
              <w:t xml:space="preserve"> </w:t>
            </w:r>
          </w:p>
        </w:tc>
        <w:tc>
          <w:tcPr>
            <w:tcW w:w="1770" w:type="dxa"/>
            <w:tcBorders>
              <w:left w:val="single" w:sz="4" w:space="0" w:color="auto"/>
              <w:right w:val="single" w:sz="4" w:space="0" w:color="auto"/>
            </w:tcBorders>
            <w:shd w:val="clear" w:color="auto" w:fill="D9D9D9"/>
          </w:tcPr>
          <w:p w14:paraId="00C7ADE1" w14:textId="77777777" w:rsidR="00F813EF" w:rsidRPr="00F813EF" w:rsidRDefault="00F813EF" w:rsidP="00F813EF">
            <w:pPr>
              <w:spacing w:after="0"/>
              <w:rPr>
                <w:rFonts w:ascii="Calibri" w:eastAsia="Times New Roman" w:hAnsi="Calibri" w:cs="Arial"/>
                <w:b/>
              </w:rPr>
            </w:pPr>
            <w:r w:rsidRPr="00F813EF">
              <w:rPr>
                <w:rFonts w:ascii="Calibri" w:eastAsia="Times New Roman" w:hAnsi="Calibri" w:cs="Arial"/>
                <w:b/>
              </w:rPr>
              <w:t xml:space="preserve"> </w:t>
            </w:r>
            <w:proofErr w:type="spellStart"/>
            <w:r w:rsidRPr="00F813EF">
              <w:rPr>
                <w:rFonts w:ascii="Calibri" w:eastAsia="Times New Roman" w:hAnsi="Calibri" w:cs="Arial"/>
                <w:b/>
              </w:rPr>
              <w:t>Ditë</w:t>
            </w:r>
            <w:proofErr w:type="spellEnd"/>
            <w:r w:rsidRPr="00F813EF">
              <w:rPr>
                <w:rFonts w:ascii="Calibri" w:eastAsia="Times New Roman" w:hAnsi="Calibri" w:cs="Arial"/>
                <w:b/>
              </w:rPr>
              <w:t>/</w:t>
            </w:r>
            <w:proofErr w:type="spellStart"/>
            <w:r w:rsidRPr="00F813EF">
              <w:rPr>
                <w:rFonts w:ascii="Calibri" w:eastAsia="Times New Roman" w:hAnsi="Calibri" w:cs="Arial"/>
                <w:b/>
              </w:rPr>
              <w:t>javë</w:t>
            </w:r>
            <w:proofErr w:type="spellEnd"/>
            <w:r w:rsidRPr="00F813EF">
              <w:rPr>
                <w:rFonts w:ascii="Calibri" w:eastAsia="Times New Roman" w:hAnsi="Calibri" w:cs="Arial"/>
                <w:b/>
              </w:rPr>
              <w:t xml:space="preserve">  </w:t>
            </w:r>
          </w:p>
        </w:tc>
        <w:tc>
          <w:tcPr>
            <w:tcW w:w="2044" w:type="dxa"/>
            <w:tcBorders>
              <w:left w:val="single" w:sz="4" w:space="0" w:color="auto"/>
            </w:tcBorders>
            <w:shd w:val="clear" w:color="auto" w:fill="D9D9D9"/>
          </w:tcPr>
          <w:p w14:paraId="0766414C" w14:textId="77777777" w:rsidR="00F813EF" w:rsidRPr="00F813EF" w:rsidRDefault="00F813EF" w:rsidP="00F813EF">
            <w:pPr>
              <w:spacing w:after="0"/>
              <w:rPr>
                <w:rFonts w:ascii="Calibri" w:eastAsia="Times New Roman" w:hAnsi="Calibri" w:cs="Arial"/>
                <w:b/>
              </w:rPr>
            </w:pPr>
            <w:proofErr w:type="spellStart"/>
            <w:r w:rsidRPr="00F813EF">
              <w:rPr>
                <w:rFonts w:ascii="Calibri" w:eastAsia="Times New Roman" w:hAnsi="Calibri" w:cs="Arial"/>
                <w:b/>
              </w:rPr>
              <w:t>Gjithësej</w:t>
            </w:r>
            <w:proofErr w:type="spellEnd"/>
          </w:p>
        </w:tc>
      </w:tr>
      <w:tr w:rsidR="00F813EF" w:rsidRPr="00F813EF" w14:paraId="3BBD66D6" w14:textId="77777777" w:rsidTr="009A0131">
        <w:tc>
          <w:tcPr>
            <w:tcW w:w="3617" w:type="dxa"/>
            <w:tcBorders>
              <w:right w:val="single" w:sz="4" w:space="0" w:color="auto"/>
            </w:tcBorders>
            <w:shd w:val="clear" w:color="auto" w:fill="FFFFFF"/>
          </w:tcPr>
          <w:p w14:paraId="50CBA0D3" w14:textId="77777777" w:rsidR="00F813EF" w:rsidRPr="00F813EF" w:rsidRDefault="00F813EF" w:rsidP="00F813EF">
            <w:pPr>
              <w:spacing w:after="0"/>
              <w:rPr>
                <w:rFonts w:ascii="Calibri" w:eastAsia="Times New Roman" w:hAnsi="Calibri" w:cs="Arial"/>
              </w:rPr>
            </w:pPr>
            <w:proofErr w:type="spellStart"/>
            <w:r w:rsidRPr="00F813EF">
              <w:rPr>
                <w:rFonts w:ascii="Calibri" w:eastAsia="Times New Roman" w:hAnsi="Calibri" w:cs="Arial"/>
              </w:rPr>
              <w:t>Ligjërata</w:t>
            </w:r>
            <w:proofErr w:type="spellEnd"/>
          </w:p>
        </w:tc>
        <w:tc>
          <w:tcPr>
            <w:tcW w:w="1425" w:type="dxa"/>
            <w:tcBorders>
              <w:left w:val="single" w:sz="4" w:space="0" w:color="auto"/>
              <w:right w:val="single" w:sz="4" w:space="0" w:color="auto"/>
            </w:tcBorders>
            <w:shd w:val="clear" w:color="auto" w:fill="FFFFFF"/>
          </w:tcPr>
          <w:p w14:paraId="2EE58CF4" w14:textId="77777777" w:rsidR="00F813EF" w:rsidRPr="00F813EF" w:rsidRDefault="00F813EF" w:rsidP="00F813EF">
            <w:pPr>
              <w:spacing w:after="0"/>
              <w:jc w:val="center"/>
              <w:rPr>
                <w:rFonts w:ascii="Calibri" w:eastAsia="Times New Roman" w:hAnsi="Calibri" w:cs="Arial"/>
              </w:rPr>
            </w:pPr>
            <w:r w:rsidRPr="00F813EF">
              <w:rPr>
                <w:rFonts w:ascii="Calibri" w:eastAsia="Times New Roman" w:hAnsi="Calibri" w:cs="Arial"/>
              </w:rPr>
              <w:t>2</w:t>
            </w:r>
          </w:p>
        </w:tc>
        <w:tc>
          <w:tcPr>
            <w:tcW w:w="1770" w:type="dxa"/>
            <w:tcBorders>
              <w:left w:val="single" w:sz="4" w:space="0" w:color="auto"/>
              <w:right w:val="single" w:sz="4" w:space="0" w:color="auto"/>
            </w:tcBorders>
            <w:shd w:val="clear" w:color="auto" w:fill="FFFFFF"/>
          </w:tcPr>
          <w:p w14:paraId="375D3F5D" w14:textId="77777777" w:rsidR="00F813EF" w:rsidRPr="00F813EF" w:rsidRDefault="00F813EF" w:rsidP="00F813EF">
            <w:pPr>
              <w:spacing w:after="0"/>
              <w:jc w:val="center"/>
              <w:rPr>
                <w:rFonts w:ascii="Calibri" w:eastAsia="Times New Roman" w:hAnsi="Calibri" w:cs="Arial"/>
              </w:rPr>
            </w:pPr>
            <w:r w:rsidRPr="00F813EF">
              <w:rPr>
                <w:rFonts w:ascii="Calibri" w:eastAsia="Times New Roman" w:hAnsi="Calibri" w:cs="Arial"/>
              </w:rPr>
              <w:t>15</w:t>
            </w:r>
          </w:p>
        </w:tc>
        <w:tc>
          <w:tcPr>
            <w:tcW w:w="2044" w:type="dxa"/>
            <w:tcBorders>
              <w:left w:val="single" w:sz="4" w:space="0" w:color="auto"/>
            </w:tcBorders>
            <w:shd w:val="clear" w:color="auto" w:fill="FFFFFF"/>
          </w:tcPr>
          <w:p w14:paraId="0F549AA5" w14:textId="77777777" w:rsidR="00F813EF" w:rsidRPr="00F813EF" w:rsidRDefault="00F813EF" w:rsidP="00F813EF">
            <w:pPr>
              <w:spacing w:after="0"/>
              <w:jc w:val="center"/>
              <w:rPr>
                <w:rFonts w:ascii="Calibri" w:eastAsia="Times New Roman" w:hAnsi="Calibri" w:cs="Arial"/>
              </w:rPr>
            </w:pPr>
            <w:r w:rsidRPr="00F813EF">
              <w:rPr>
                <w:rFonts w:ascii="Calibri" w:eastAsia="Times New Roman" w:hAnsi="Calibri" w:cs="Arial"/>
              </w:rPr>
              <w:t>30</w:t>
            </w:r>
          </w:p>
        </w:tc>
      </w:tr>
      <w:tr w:rsidR="00F813EF" w:rsidRPr="00F813EF" w14:paraId="43089EAC" w14:textId="77777777" w:rsidTr="009A0131">
        <w:tc>
          <w:tcPr>
            <w:tcW w:w="3617" w:type="dxa"/>
            <w:tcBorders>
              <w:right w:val="single" w:sz="4" w:space="0" w:color="auto"/>
            </w:tcBorders>
            <w:shd w:val="clear" w:color="auto" w:fill="FFFFFF"/>
          </w:tcPr>
          <w:p w14:paraId="6C1EF0BD" w14:textId="77777777" w:rsidR="00F813EF" w:rsidRPr="00F813EF" w:rsidRDefault="00F813EF" w:rsidP="00F813EF">
            <w:pPr>
              <w:spacing w:after="0"/>
              <w:rPr>
                <w:rFonts w:ascii="Calibri" w:eastAsia="Times New Roman" w:hAnsi="Calibri" w:cs="Arial"/>
              </w:rPr>
            </w:pPr>
            <w:proofErr w:type="spellStart"/>
            <w:r w:rsidRPr="00F813EF">
              <w:rPr>
                <w:rFonts w:ascii="Calibri" w:eastAsia="Times New Roman" w:hAnsi="Calibri" w:cs="Arial"/>
              </w:rPr>
              <w:t>Ushtrime</w:t>
            </w:r>
            <w:proofErr w:type="spellEnd"/>
            <w:r w:rsidRPr="00F813EF">
              <w:rPr>
                <w:rFonts w:ascii="Calibri" w:eastAsia="Times New Roman" w:hAnsi="Calibri" w:cs="Arial"/>
              </w:rPr>
              <w:t xml:space="preserve"> </w:t>
            </w:r>
            <w:proofErr w:type="spellStart"/>
            <w:r w:rsidRPr="00F813EF">
              <w:rPr>
                <w:rFonts w:ascii="Calibri" w:eastAsia="Times New Roman" w:hAnsi="Calibri" w:cs="Arial"/>
              </w:rPr>
              <w:t>teorike</w:t>
            </w:r>
            <w:proofErr w:type="spellEnd"/>
            <w:r w:rsidRPr="00F813EF">
              <w:rPr>
                <w:rFonts w:ascii="Calibri" w:eastAsia="Times New Roman" w:hAnsi="Calibri" w:cs="Arial"/>
              </w:rPr>
              <w:t>/</w:t>
            </w:r>
            <w:proofErr w:type="spellStart"/>
            <w:r w:rsidRPr="00F813EF">
              <w:rPr>
                <w:rFonts w:ascii="Calibri" w:eastAsia="Times New Roman" w:hAnsi="Calibri" w:cs="Arial"/>
              </w:rPr>
              <w:t>laboratorike</w:t>
            </w:r>
            <w:proofErr w:type="spellEnd"/>
          </w:p>
        </w:tc>
        <w:tc>
          <w:tcPr>
            <w:tcW w:w="1425" w:type="dxa"/>
            <w:tcBorders>
              <w:left w:val="single" w:sz="4" w:space="0" w:color="auto"/>
              <w:right w:val="single" w:sz="4" w:space="0" w:color="auto"/>
            </w:tcBorders>
            <w:shd w:val="clear" w:color="auto" w:fill="FFFFFF"/>
          </w:tcPr>
          <w:p w14:paraId="7A066A0F" w14:textId="77777777" w:rsidR="00F813EF" w:rsidRPr="00F813EF" w:rsidRDefault="00F813EF" w:rsidP="00F813EF">
            <w:pPr>
              <w:spacing w:after="0"/>
              <w:jc w:val="center"/>
              <w:rPr>
                <w:rFonts w:ascii="Calibri" w:eastAsia="Times New Roman" w:hAnsi="Calibri" w:cs="Arial"/>
              </w:rPr>
            </w:pPr>
            <w:r w:rsidRPr="00F813EF">
              <w:rPr>
                <w:rFonts w:ascii="Calibri" w:eastAsia="Times New Roman" w:hAnsi="Calibri" w:cs="Arial"/>
              </w:rPr>
              <w:t>2</w:t>
            </w:r>
          </w:p>
        </w:tc>
        <w:tc>
          <w:tcPr>
            <w:tcW w:w="1770" w:type="dxa"/>
            <w:tcBorders>
              <w:left w:val="single" w:sz="4" w:space="0" w:color="auto"/>
              <w:right w:val="single" w:sz="4" w:space="0" w:color="auto"/>
            </w:tcBorders>
            <w:shd w:val="clear" w:color="auto" w:fill="FFFFFF"/>
          </w:tcPr>
          <w:p w14:paraId="631FB4C3" w14:textId="77777777" w:rsidR="00F813EF" w:rsidRPr="00F813EF" w:rsidRDefault="00F813EF" w:rsidP="00F813EF">
            <w:pPr>
              <w:spacing w:after="0"/>
              <w:jc w:val="center"/>
              <w:rPr>
                <w:rFonts w:ascii="Calibri" w:eastAsia="Times New Roman" w:hAnsi="Calibri" w:cs="Arial"/>
              </w:rPr>
            </w:pPr>
            <w:r w:rsidRPr="00F813EF">
              <w:rPr>
                <w:rFonts w:ascii="Calibri" w:eastAsia="Times New Roman" w:hAnsi="Calibri" w:cs="Arial"/>
              </w:rPr>
              <w:t>15</w:t>
            </w:r>
          </w:p>
        </w:tc>
        <w:tc>
          <w:tcPr>
            <w:tcW w:w="2044" w:type="dxa"/>
            <w:tcBorders>
              <w:left w:val="single" w:sz="4" w:space="0" w:color="auto"/>
            </w:tcBorders>
            <w:shd w:val="clear" w:color="auto" w:fill="FFFFFF"/>
          </w:tcPr>
          <w:p w14:paraId="52668BA8" w14:textId="77777777" w:rsidR="00F813EF" w:rsidRPr="00F813EF" w:rsidRDefault="00F813EF" w:rsidP="00F813EF">
            <w:pPr>
              <w:spacing w:after="0"/>
              <w:jc w:val="center"/>
              <w:rPr>
                <w:rFonts w:ascii="Calibri" w:eastAsia="Times New Roman" w:hAnsi="Calibri" w:cs="Arial"/>
              </w:rPr>
            </w:pPr>
            <w:r w:rsidRPr="00F813EF">
              <w:rPr>
                <w:rFonts w:ascii="Calibri" w:eastAsia="Times New Roman" w:hAnsi="Calibri" w:cs="Arial"/>
              </w:rPr>
              <w:t>30</w:t>
            </w:r>
          </w:p>
        </w:tc>
      </w:tr>
      <w:tr w:rsidR="00F813EF" w:rsidRPr="00F813EF" w14:paraId="675A2A7C" w14:textId="77777777" w:rsidTr="009A0131">
        <w:tc>
          <w:tcPr>
            <w:tcW w:w="3617" w:type="dxa"/>
            <w:tcBorders>
              <w:right w:val="single" w:sz="4" w:space="0" w:color="auto"/>
            </w:tcBorders>
            <w:shd w:val="clear" w:color="auto" w:fill="FFFFFF"/>
          </w:tcPr>
          <w:p w14:paraId="3CBC02E1" w14:textId="77777777" w:rsidR="00F813EF" w:rsidRPr="00F813EF" w:rsidRDefault="00F813EF" w:rsidP="00F813EF">
            <w:pPr>
              <w:spacing w:after="0"/>
              <w:rPr>
                <w:rFonts w:ascii="Calibri" w:eastAsia="Times New Roman" w:hAnsi="Calibri" w:cs="Arial"/>
              </w:rPr>
            </w:pPr>
            <w:proofErr w:type="spellStart"/>
            <w:r w:rsidRPr="00F813EF">
              <w:rPr>
                <w:rFonts w:ascii="Calibri" w:eastAsia="Times New Roman" w:hAnsi="Calibri" w:cs="Arial"/>
              </w:rPr>
              <w:t>Punë</w:t>
            </w:r>
            <w:proofErr w:type="spellEnd"/>
            <w:r w:rsidRPr="00F813EF">
              <w:rPr>
                <w:rFonts w:ascii="Calibri" w:eastAsia="Times New Roman" w:hAnsi="Calibri" w:cs="Arial"/>
              </w:rPr>
              <w:t xml:space="preserve"> </w:t>
            </w:r>
            <w:proofErr w:type="spellStart"/>
            <w:r w:rsidRPr="00F813EF">
              <w:rPr>
                <w:rFonts w:ascii="Calibri" w:eastAsia="Times New Roman" w:hAnsi="Calibri" w:cs="Arial"/>
              </w:rPr>
              <w:t>praktike</w:t>
            </w:r>
            <w:proofErr w:type="spellEnd"/>
          </w:p>
        </w:tc>
        <w:tc>
          <w:tcPr>
            <w:tcW w:w="1425" w:type="dxa"/>
            <w:tcBorders>
              <w:left w:val="single" w:sz="4" w:space="0" w:color="auto"/>
              <w:right w:val="single" w:sz="4" w:space="0" w:color="auto"/>
            </w:tcBorders>
            <w:shd w:val="clear" w:color="auto" w:fill="FFFFFF"/>
          </w:tcPr>
          <w:p w14:paraId="13C735C7" w14:textId="77777777" w:rsidR="00F813EF" w:rsidRPr="00F813EF" w:rsidRDefault="00F813EF" w:rsidP="00F813EF">
            <w:pPr>
              <w:spacing w:after="0"/>
              <w:jc w:val="center"/>
              <w:rPr>
                <w:rFonts w:ascii="Calibri" w:eastAsia="Times New Roman" w:hAnsi="Calibri" w:cs="Arial"/>
              </w:rPr>
            </w:pPr>
          </w:p>
        </w:tc>
        <w:tc>
          <w:tcPr>
            <w:tcW w:w="1770" w:type="dxa"/>
            <w:tcBorders>
              <w:left w:val="single" w:sz="4" w:space="0" w:color="auto"/>
              <w:right w:val="single" w:sz="4" w:space="0" w:color="auto"/>
            </w:tcBorders>
            <w:shd w:val="clear" w:color="auto" w:fill="FFFFFF"/>
          </w:tcPr>
          <w:p w14:paraId="5C66C412" w14:textId="77777777" w:rsidR="00F813EF" w:rsidRPr="00F813EF" w:rsidRDefault="00F813EF" w:rsidP="00F813EF">
            <w:pPr>
              <w:spacing w:after="0"/>
              <w:jc w:val="center"/>
              <w:rPr>
                <w:rFonts w:ascii="Calibri" w:eastAsia="Times New Roman" w:hAnsi="Calibri" w:cs="Arial"/>
              </w:rPr>
            </w:pPr>
          </w:p>
        </w:tc>
        <w:tc>
          <w:tcPr>
            <w:tcW w:w="2044" w:type="dxa"/>
            <w:tcBorders>
              <w:left w:val="single" w:sz="4" w:space="0" w:color="auto"/>
            </w:tcBorders>
            <w:shd w:val="clear" w:color="auto" w:fill="FFFFFF"/>
          </w:tcPr>
          <w:p w14:paraId="6D7CC9E4" w14:textId="77777777" w:rsidR="00F813EF" w:rsidRPr="00F813EF" w:rsidRDefault="00F813EF" w:rsidP="00F813EF">
            <w:pPr>
              <w:spacing w:after="0"/>
              <w:jc w:val="center"/>
              <w:rPr>
                <w:rFonts w:ascii="Calibri" w:eastAsia="Times New Roman" w:hAnsi="Calibri" w:cs="Arial"/>
              </w:rPr>
            </w:pPr>
          </w:p>
        </w:tc>
      </w:tr>
      <w:tr w:rsidR="00F813EF" w:rsidRPr="00F813EF" w14:paraId="0DA1CCB5" w14:textId="77777777" w:rsidTr="009A0131">
        <w:tc>
          <w:tcPr>
            <w:tcW w:w="3617" w:type="dxa"/>
            <w:tcBorders>
              <w:right w:val="single" w:sz="4" w:space="0" w:color="auto"/>
            </w:tcBorders>
            <w:shd w:val="clear" w:color="auto" w:fill="FFFFFF"/>
          </w:tcPr>
          <w:p w14:paraId="091CBE3A" w14:textId="77777777" w:rsidR="00F813EF" w:rsidRPr="00F813EF" w:rsidRDefault="00F813EF" w:rsidP="00F813EF">
            <w:pPr>
              <w:spacing w:after="0"/>
              <w:rPr>
                <w:rFonts w:ascii="Calibri" w:eastAsia="Times New Roman" w:hAnsi="Calibri" w:cs="Arial"/>
              </w:rPr>
            </w:pPr>
            <w:r w:rsidRPr="00F813EF">
              <w:rPr>
                <w:rFonts w:ascii="Calibri" w:eastAsia="Times New Roman" w:hAnsi="Calibri" w:cs="Arial"/>
                <w:lang w:val="nb-NO"/>
              </w:rPr>
              <w:t>Kontaktet me mësimdhënësin/konsultimet</w:t>
            </w:r>
          </w:p>
        </w:tc>
        <w:tc>
          <w:tcPr>
            <w:tcW w:w="1425" w:type="dxa"/>
            <w:tcBorders>
              <w:left w:val="single" w:sz="4" w:space="0" w:color="auto"/>
              <w:right w:val="single" w:sz="4" w:space="0" w:color="auto"/>
            </w:tcBorders>
            <w:shd w:val="clear" w:color="auto" w:fill="FFFFFF"/>
          </w:tcPr>
          <w:p w14:paraId="2EBA6F1E" w14:textId="77777777" w:rsidR="00F813EF" w:rsidRPr="00F813EF" w:rsidRDefault="00F813EF" w:rsidP="00F813EF">
            <w:pPr>
              <w:spacing w:after="0"/>
              <w:jc w:val="center"/>
              <w:rPr>
                <w:rFonts w:ascii="Arial" w:eastAsia="Times New Roman" w:hAnsi="Arial" w:cs="Arial"/>
                <w:sz w:val="20"/>
                <w:szCs w:val="20"/>
              </w:rPr>
            </w:pPr>
            <w:r w:rsidRPr="00F813EF">
              <w:rPr>
                <w:rFonts w:ascii="Arial" w:eastAsia="Times New Roman" w:hAnsi="Arial" w:cs="Arial"/>
                <w:sz w:val="20"/>
                <w:szCs w:val="20"/>
              </w:rPr>
              <w:t>2</w:t>
            </w:r>
          </w:p>
        </w:tc>
        <w:tc>
          <w:tcPr>
            <w:tcW w:w="1770" w:type="dxa"/>
            <w:tcBorders>
              <w:left w:val="single" w:sz="4" w:space="0" w:color="auto"/>
              <w:right w:val="single" w:sz="4" w:space="0" w:color="auto"/>
            </w:tcBorders>
            <w:shd w:val="clear" w:color="auto" w:fill="FFFFFF"/>
          </w:tcPr>
          <w:p w14:paraId="4145A6A5" w14:textId="77777777" w:rsidR="00F813EF" w:rsidRPr="00F813EF" w:rsidRDefault="00F813EF" w:rsidP="00F813EF">
            <w:pPr>
              <w:spacing w:after="0"/>
              <w:jc w:val="center"/>
              <w:rPr>
                <w:rFonts w:ascii="Arial" w:eastAsia="Times New Roman" w:hAnsi="Arial" w:cs="Arial"/>
                <w:sz w:val="20"/>
                <w:szCs w:val="20"/>
              </w:rPr>
            </w:pPr>
            <w:r w:rsidRPr="00F813EF">
              <w:rPr>
                <w:rFonts w:ascii="Arial" w:eastAsia="Times New Roman" w:hAnsi="Arial" w:cs="Arial"/>
                <w:sz w:val="20"/>
                <w:szCs w:val="20"/>
              </w:rPr>
              <w:t>5</w:t>
            </w:r>
          </w:p>
        </w:tc>
        <w:tc>
          <w:tcPr>
            <w:tcW w:w="2044" w:type="dxa"/>
            <w:tcBorders>
              <w:left w:val="single" w:sz="4" w:space="0" w:color="auto"/>
            </w:tcBorders>
            <w:shd w:val="clear" w:color="auto" w:fill="FFFFFF"/>
          </w:tcPr>
          <w:p w14:paraId="2816CC21" w14:textId="77777777" w:rsidR="00F813EF" w:rsidRPr="00F813EF" w:rsidRDefault="00F813EF" w:rsidP="00F813EF">
            <w:pPr>
              <w:spacing w:after="0"/>
              <w:jc w:val="center"/>
              <w:rPr>
                <w:rFonts w:ascii="Arial" w:eastAsia="Times New Roman" w:hAnsi="Arial" w:cs="Arial"/>
                <w:sz w:val="20"/>
                <w:szCs w:val="20"/>
              </w:rPr>
            </w:pPr>
            <w:r w:rsidRPr="00F813EF">
              <w:rPr>
                <w:rFonts w:ascii="Arial" w:eastAsia="Times New Roman" w:hAnsi="Arial" w:cs="Arial"/>
                <w:sz w:val="20"/>
                <w:szCs w:val="20"/>
              </w:rPr>
              <w:t>10</w:t>
            </w:r>
          </w:p>
        </w:tc>
      </w:tr>
      <w:tr w:rsidR="00F813EF" w:rsidRPr="00F813EF" w14:paraId="67FCA836" w14:textId="77777777" w:rsidTr="009A0131">
        <w:tc>
          <w:tcPr>
            <w:tcW w:w="3617" w:type="dxa"/>
            <w:tcBorders>
              <w:right w:val="single" w:sz="4" w:space="0" w:color="auto"/>
            </w:tcBorders>
            <w:shd w:val="clear" w:color="auto" w:fill="FFFFFF"/>
          </w:tcPr>
          <w:p w14:paraId="1336F082" w14:textId="77777777" w:rsidR="00F813EF" w:rsidRPr="00F813EF" w:rsidRDefault="00F813EF" w:rsidP="00F813EF">
            <w:pPr>
              <w:spacing w:after="0"/>
              <w:rPr>
                <w:rFonts w:ascii="Calibri" w:eastAsia="Times New Roman" w:hAnsi="Calibri" w:cs="Arial"/>
              </w:rPr>
            </w:pPr>
            <w:proofErr w:type="spellStart"/>
            <w:r w:rsidRPr="00F813EF">
              <w:rPr>
                <w:rFonts w:ascii="Calibri" w:eastAsia="Times New Roman" w:hAnsi="Calibri" w:cs="Arial"/>
              </w:rPr>
              <w:t>Ushtrime</w:t>
            </w:r>
            <w:proofErr w:type="spellEnd"/>
            <w:r w:rsidRPr="00F813EF">
              <w:rPr>
                <w:rFonts w:ascii="Calibri" w:eastAsia="Times New Roman" w:hAnsi="Calibri" w:cs="Arial"/>
              </w:rPr>
              <w:t xml:space="preserve">  </w:t>
            </w:r>
            <w:proofErr w:type="spellStart"/>
            <w:r w:rsidRPr="00F813EF">
              <w:rPr>
                <w:rFonts w:ascii="Calibri" w:eastAsia="Times New Roman" w:hAnsi="Calibri" w:cs="Arial"/>
              </w:rPr>
              <w:t>në</w:t>
            </w:r>
            <w:proofErr w:type="spellEnd"/>
            <w:r w:rsidRPr="00F813EF">
              <w:rPr>
                <w:rFonts w:ascii="Calibri" w:eastAsia="Times New Roman" w:hAnsi="Calibri" w:cs="Arial"/>
              </w:rPr>
              <w:t xml:space="preserve"> </w:t>
            </w:r>
            <w:proofErr w:type="spellStart"/>
            <w:r w:rsidRPr="00F813EF">
              <w:rPr>
                <w:rFonts w:ascii="Calibri" w:eastAsia="Times New Roman" w:hAnsi="Calibri" w:cs="Arial"/>
              </w:rPr>
              <w:t>teren</w:t>
            </w:r>
            <w:proofErr w:type="spellEnd"/>
          </w:p>
        </w:tc>
        <w:tc>
          <w:tcPr>
            <w:tcW w:w="1425" w:type="dxa"/>
            <w:tcBorders>
              <w:left w:val="single" w:sz="4" w:space="0" w:color="auto"/>
              <w:right w:val="single" w:sz="4" w:space="0" w:color="auto"/>
            </w:tcBorders>
            <w:shd w:val="clear" w:color="auto" w:fill="FFFFFF"/>
          </w:tcPr>
          <w:p w14:paraId="3DB559E8" w14:textId="77777777" w:rsidR="00F813EF" w:rsidRPr="00F813EF" w:rsidRDefault="00F813EF" w:rsidP="00F813EF">
            <w:pPr>
              <w:spacing w:after="0"/>
              <w:jc w:val="center"/>
              <w:rPr>
                <w:rFonts w:ascii="Arial" w:eastAsia="Times New Roman" w:hAnsi="Arial" w:cs="Arial"/>
                <w:sz w:val="20"/>
                <w:szCs w:val="20"/>
              </w:rPr>
            </w:pPr>
          </w:p>
        </w:tc>
        <w:tc>
          <w:tcPr>
            <w:tcW w:w="1770" w:type="dxa"/>
            <w:tcBorders>
              <w:left w:val="single" w:sz="4" w:space="0" w:color="auto"/>
              <w:right w:val="single" w:sz="4" w:space="0" w:color="auto"/>
            </w:tcBorders>
            <w:shd w:val="clear" w:color="auto" w:fill="FFFFFF"/>
          </w:tcPr>
          <w:p w14:paraId="7146F956" w14:textId="77777777" w:rsidR="00F813EF" w:rsidRPr="00F813EF" w:rsidRDefault="00F813EF" w:rsidP="00F813EF">
            <w:pPr>
              <w:spacing w:after="0"/>
              <w:jc w:val="center"/>
              <w:rPr>
                <w:rFonts w:ascii="Arial" w:eastAsia="Times New Roman" w:hAnsi="Arial" w:cs="Arial"/>
                <w:sz w:val="20"/>
                <w:szCs w:val="20"/>
              </w:rPr>
            </w:pPr>
          </w:p>
        </w:tc>
        <w:tc>
          <w:tcPr>
            <w:tcW w:w="2044" w:type="dxa"/>
            <w:tcBorders>
              <w:left w:val="single" w:sz="4" w:space="0" w:color="auto"/>
            </w:tcBorders>
            <w:shd w:val="clear" w:color="auto" w:fill="FFFFFF"/>
          </w:tcPr>
          <w:p w14:paraId="4AD85333" w14:textId="77777777" w:rsidR="00F813EF" w:rsidRPr="00F813EF" w:rsidRDefault="00F813EF" w:rsidP="00F813EF">
            <w:pPr>
              <w:spacing w:after="0"/>
              <w:jc w:val="center"/>
              <w:rPr>
                <w:rFonts w:ascii="Arial" w:eastAsia="Times New Roman" w:hAnsi="Arial" w:cs="Arial"/>
                <w:sz w:val="20"/>
                <w:szCs w:val="20"/>
              </w:rPr>
            </w:pPr>
          </w:p>
        </w:tc>
      </w:tr>
      <w:tr w:rsidR="00F813EF" w:rsidRPr="00F813EF" w14:paraId="2EC4038D" w14:textId="77777777" w:rsidTr="009A0131">
        <w:tc>
          <w:tcPr>
            <w:tcW w:w="3617" w:type="dxa"/>
            <w:tcBorders>
              <w:right w:val="single" w:sz="4" w:space="0" w:color="auto"/>
            </w:tcBorders>
            <w:shd w:val="clear" w:color="auto" w:fill="FFFFFF"/>
          </w:tcPr>
          <w:p w14:paraId="62CE13E7" w14:textId="77777777" w:rsidR="00F813EF" w:rsidRPr="00F813EF" w:rsidRDefault="00F813EF" w:rsidP="00F813EF">
            <w:pPr>
              <w:spacing w:after="0"/>
              <w:rPr>
                <w:rFonts w:ascii="Calibri" w:eastAsia="Times New Roman" w:hAnsi="Calibri" w:cs="Arial"/>
              </w:rPr>
            </w:pPr>
            <w:proofErr w:type="spellStart"/>
            <w:r w:rsidRPr="00F813EF">
              <w:rPr>
                <w:rFonts w:ascii="Calibri" w:eastAsia="Times New Roman" w:hAnsi="Calibri" w:cs="Arial"/>
              </w:rPr>
              <w:t>Kollokfiume,seminare</w:t>
            </w:r>
            <w:proofErr w:type="spellEnd"/>
          </w:p>
        </w:tc>
        <w:tc>
          <w:tcPr>
            <w:tcW w:w="1425" w:type="dxa"/>
            <w:tcBorders>
              <w:left w:val="single" w:sz="4" w:space="0" w:color="auto"/>
              <w:right w:val="single" w:sz="4" w:space="0" w:color="auto"/>
            </w:tcBorders>
            <w:shd w:val="clear" w:color="auto" w:fill="FFFFFF"/>
          </w:tcPr>
          <w:p w14:paraId="16DE8187" w14:textId="77777777" w:rsidR="00F813EF" w:rsidRPr="00F813EF" w:rsidRDefault="00F813EF" w:rsidP="00F813EF">
            <w:pPr>
              <w:spacing w:after="0"/>
              <w:jc w:val="center"/>
              <w:rPr>
                <w:rFonts w:ascii="Arial" w:eastAsia="Times New Roman" w:hAnsi="Arial" w:cs="Arial"/>
                <w:sz w:val="20"/>
                <w:szCs w:val="20"/>
              </w:rPr>
            </w:pPr>
            <w:r w:rsidRPr="00F813EF">
              <w:rPr>
                <w:rFonts w:ascii="Arial" w:eastAsia="Times New Roman" w:hAnsi="Arial" w:cs="Arial"/>
                <w:sz w:val="20"/>
                <w:szCs w:val="20"/>
              </w:rPr>
              <w:t>2</w:t>
            </w:r>
          </w:p>
        </w:tc>
        <w:tc>
          <w:tcPr>
            <w:tcW w:w="1770" w:type="dxa"/>
            <w:tcBorders>
              <w:left w:val="single" w:sz="4" w:space="0" w:color="auto"/>
              <w:right w:val="single" w:sz="4" w:space="0" w:color="auto"/>
            </w:tcBorders>
            <w:shd w:val="clear" w:color="auto" w:fill="FFFFFF"/>
          </w:tcPr>
          <w:p w14:paraId="711BCE23" w14:textId="77777777" w:rsidR="00F813EF" w:rsidRPr="00F813EF" w:rsidRDefault="00F813EF" w:rsidP="00F813EF">
            <w:pPr>
              <w:spacing w:after="0"/>
              <w:jc w:val="center"/>
              <w:rPr>
                <w:rFonts w:ascii="Arial" w:eastAsia="Times New Roman" w:hAnsi="Arial" w:cs="Arial"/>
                <w:sz w:val="20"/>
                <w:szCs w:val="20"/>
              </w:rPr>
            </w:pPr>
            <w:r w:rsidRPr="00F813EF">
              <w:rPr>
                <w:rFonts w:ascii="Arial" w:eastAsia="Times New Roman" w:hAnsi="Arial" w:cs="Arial"/>
                <w:sz w:val="20"/>
                <w:szCs w:val="20"/>
              </w:rPr>
              <w:t>3</w:t>
            </w:r>
          </w:p>
        </w:tc>
        <w:tc>
          <w:tcPr>
            <w:tcW w:w="2044" w:type="dxa"/>
            <w:tcBorders>
              <w:left w:val="single" w:sz="4" w:space="0" w:color="auto"/>
            </w:tcBorders>
            <w:shd w:val="clear" w:color="auto" w:fill="FFFFFF"/>
          </w:tcPr>
          <w:p w14:paraId="52C01A76" w14:textId="77777777" w:rsidR="00F813EF" w:rsidRPr="00F813EF" w:rsidRDefault="00F813EF" w:rsidP="00F813EF">
            <w:pPr>
              <w:spacing w:after="0"/>
              <w:jc w:val="center"/>
              <w:rPr>
                <w:rFonts w:ascii="Arial" w:eastAsia="Times New Roman" w:hAnsi="Arial" w:cs="Arial"/>
                <w:sz w:val="20"/>
                <w:szCs w:val="20"/>
              </w:rPr>
            </w:pPr>
            <w:r w:rsidRPr="00F813EF">
              <w:rPr>
                <w:rFonts w:ascii="Arial" w:eastAsia="Times New Roman" w:hAnsi="Arial" w:cs="Arial"/>
                <w:sz w:val="20"/>
                <w:szCs w:val="20"/>
              </w:rPr>
              <w:t>6</w:t>
            </w:r>
          </w:p>
        </w:tc>
      </w:tr>
      <w:tr w:rsidR="00F813EF" w:rsidRPr="00F813EF" w14:paraId="5010D188" w14:textId="77777777" w:rsidTr="009A0131">
        <w:tc>
          <w:tcPr>
            <w:tcW w:w="3617" w:type="dxa"/>
            <w:tcBorders>
              <w:right w:val="single" w:sz="4" w:space="0" w:color="auto"/>
            </w:tcBorders>
            <w:shd w:val="clear" w:color="auto" w:fill="FFFFFF"/>
          </w:tcPr>
          <w:p w14:paraId="30C8F42B" w14:textId="77777777" w:rsidR="00F813EF" w:rsidRPr="00F813EF" w:rsidRDefault="00F813EF" w:rsidP="00F813EF">
            <w:pPr>
              <w:spacing w:after="0"/>
              <w:rPr>
                <w:rFonts w:ascii="Calibri" w:eastAsia="Times New Roman" w:hAnsi="Calibri" w:cs="Arial"/>
              </w:rPr>
            </w:pPr>
            <w:proofErr w:type="spellStart"/>
            <w:r w:rsidRPr="00F813EF">
              <w:rPr>
                <w:rFonts w:ascii="Calibri" w:eastAsia="Times New Roman" w:hAnsi="Calibri" w:cs="Arial"/>
              </w:rPr>
              <w:t>Detyra</w:t>
            </w:r>
            <w:proofErr w:type="spellEnd"/>
            <w:r w:rsidRPr="00F813EF">
              <w:rPr>
                <w:rFonts w:ascii="Calibri" w:eastAsia="Times New Roman" w:hAnsi="Calibri" w:cs="Arial"/>
              </w:rPr>
              <w:t xml:space="preserve"> </w:t>
            </w:r>
            <w:proofErr w:type="spellStart"/>
            <w:r w:rsidRPr="00F813EF">
              <w:rPr>
                <w:rFonts w:ascii="Calibri" w:eastAsia="Times New Roman" w:hAnsi="Calibri" w:cs="Arial"/>
              </w:rPr>
              <w:t>të</w:t>
            </w:r>
            <w:proofErr w:type="spellEnd"/>
            <w:r w:rsidRPr="00F813EF">
              <w:rPr>
                <w:rFonts w:ascii="Calibri" w:eastAsia="Times New Roman" w:hAnsi="Calibri" w:cs="Arial"/>
              </w:rPr>
              <w:t xml:space="preserve">  </w:t>
            </w:r>
            <w:proofErr w:type="spellStart"/>
            <w:r w:rsidRPr="00F813EF">
              <w:rPr>
                <w:rFonts w:ascii="Calibri" w:eastAsia="Times New Roman" w:hAnsi="Calibri" w:cs="Arial"/>
              </w:rPr>
              <w:t>shtëpisë</w:t>
            </w:r>
            <w:proofErr w:type="spellEnd"/>
          </w:p>
        </w:tc>
        <w:tc>
          <w:tcPr>
            <w:tcW w:w="1425" w:type="dxa"/>
            <w:tcBorders>
              <w:left w:val="single" w:sz="4" w:space="0" w:color="auto"/>
              <w:right w:val="single" w:sz="4" w:space="0" w:color="auto"/>
            </w:tcBorders>
            <w:shd w:val="clear" w:color="auto" w:fill="FFFFFF"/>
          </w:tcPr>
          <w:p w14:paraId="284BD516" w14:textId="77777777" w:rsidR="00F813EF" w:rsidRPr="00F813EF" w:rsidRDefault="00F813EF" w:rsidP="00F813EF">
            <w:pPr>
              <w:spacing w:after="0"/>
              <w:jc w:val="center"/>
              <w:rPr>
                <w:rFonts w:ascii="Arial" w:eastAsia="Times New Roman" w:hAnsi="Arial" w:cs="Arial"/>
                <w:sz w:val="20"/>
                <w:szCs w:val="20"/>
              </w:rPr>
            </w:pPr>
            <w:r w:rsidRPr="00F813EF">
              <w:rPr>
                <w:rFonts w:ascii="Arial" w:eastAsia="Times New Roman" w:hAnsi="Arial" w:cs="Arial"/>
                <w:sz w:val="20"/>
                <w:szCs w:val="20"/>
              </w:rPr>
              <w:t>2</w:t>
            </w:r>
          </w:p>
        </w:tc>
        <w:tc>
          <w:tcPr>
            <w:tcW w:w="1770" w:type="dxa"/>
            <w:tcBorders>
              <w:left w:val="single" w:sz="4" w:space="0" w:color="auto"/>
              <w:right w:val="single" w:sz="4" w:space="0" w:color="auto"/>
            </w:tcBorders>
            <w:shd w:val="clear" w:color="auto" w:fill="FFFFFF"/>
          </w:tcPr>
          <w:p w14:paraId="003A8111" w14:textId="77777777" w:rsidR="00F813EF" w:rsidRPr="00F813EF" w:rsidRDefault="00F813EF" w:rsidP="00F813EF">
            <w:pPr>
              <w:spacing w:after="0"/>
              <w:jc w:val="center"/>
              <w:rPr>
                <w:rFonts w:ascii="Arial" w:eastAsia="Times New Roman" w:hAnsi="Arial" w:cs="Arial"/>
                <w:sz w:val="20"/>
                <w:szCs w:val="20"/>
              </w:rPr>
            </w:pPr>
            <w:r w:rsidRPr="00F813EF">
              <w:rPr>
                <w:rFonts w:ascii="Arial" w:eastAsia="Times New Roman" w:hAnsi="Arial" w:cs="Arial"/>
                <w:sz w:val="20"/>
                <w:szCs w:val="20"/>
              </w:rPr>
              <w:t>10</w:t>
            </w:r>
          </w:p>
        </w:tc>
        <w:tc>
          <w:tcPr>
            <w:tcW w:w="2044" w:type="dxa"/>
            <w:tcBorders>
              <w:left w:val="single" w:sz="4" w:space="0" w:color="auto"/>
            </w:tcBorders>
            <w:shd w:val="clear" w:color="auto" w:fill="FFFFFF"/>
          </w:tcPr>
          <w:p w14:paraId="5F761502" w14:textId="77777777" w:rsidR="00F813EF" w:rsidRPr="00F813EF" w:rsidRDefault="00F813EF" w:rsidP="00F813EF">
            <w:pPr>
              <w:spacing w:after="0"/>
              <w:jc w:val="center"/>
              <w:rPr>
                <w:rFonts w:ascii="Arial" w:eastAsia="Times New Roman" w:hAnsi="Arial" w:cs="Arial"/>
                <w:sz w:val="20"/>
                <w:szCs w:val="20"/>
              </w:rPr>
            </w:pPr>
            <w:r w:rsidRPr="00F813EF">
              <w:rPr>
                <w:rFonts w:ascii="Arial" w:eastAsia="Times New Roman" w:hAnsi="Arial" w:cs="Arial"/>
                <w:sz w:val="20"/>
                <w:szCs w:val="20"/>
              </w:rPr>
              <w:t>20</w:t>
            </w:r>
          </w:p>
        </w:tc>
      </w:tr>
      <w:tr w:rsidR="00F813EF" w:rsidRPr="00F813EF" w14:paraId="5AC37BA5" w14:textId="77777777" w:rsidTr="009A0131">
        <w:tc>
          <w:tcPr>
            <w:tcW w:w="3617" w:type="dxa"/>
            <w:tcBorders>
              <w:right w:val="single" w:sz="4" w:space="0" w:color="auto"/>
            </w:tcBorders>
            <w:shd w:val="clear" w:color="auto" w:fill="FFFFFF"/>
          </w:tcPr>
          <w:p w14:paraId="30433489" w14:textId="77777777" w:rsidR="00F813EF" w:rsidRPr="00F813EF" w:rsidRDefault="00F813EF" w:rsidP="00F813EF">
            <w:pPr>
              <w:spacing w:after="0"/>
              <w:rPr>
                <w:rFonts w:ascii="Calibri" w:eastAsia="Times New Roman" w:hAnsi="Calibri" w:cs="Arial"/>
              </w:rPr>
            </w:pPr>
            <w:r w:rsidRPr="00F813EF">
              <w:rPr>
                <w:rFonts w:ascii="Calibri" w:eastAsia="Times New Roman" w:hAnsi="Calibri" w:cs="Arial"/>
              </w:rPr>
              <w:t xml:space="preserve">Koha e </w:t>
            </w:r>
            <w:proofErr w:type="spellStart"/>
            <w:r w:rsidRPr="00F813EF">
              <w:rPr>
                <w:rFonts w:ascii="Calibri" w:eastAsia="Times New Roman" w:hAnsi="Calibri" w:cs="Arial"/>
              </w:rPr>
              <w:t>studimit</w:t>
            </w:r>
            <w:proofErr w:type="spellEnd"/>
            <w:r w:rsidRPr="00F813EF">
              <w:rPr>
                <w:rFonts w:ascii="Calibri" w:eastAsia="Times New Roman" w:hAnsi="Calibri" w:cs="Arial"/>
              </w:rPr>
              <w:t xml:space="preserve"> </w:t>
            </w:r>
            <w:proofErr w:type="spellStart"/>
            <w:r w:rsidRPr="00F813EF">
              <w:rPr>
                <w:rFonts w:ascii="Calibri" w:eastAsia="Times New Roman" w:hAnsi="Calibri" w:cs="Arial"/>
              </w:rPr>
              <w:t>vetanak</w:t>
            </w:r>
            <w:proofErr w:type="spellEnd"/>
            <w:r w:rsidRPr="00F813EF">
              <w:rPr>
                <w:rFonts w:ascii="Calibri" w:eastAsia="Times New Roman" w:hAnsi="Calibri" w:cs="Arial"/>
              </w:rPr>
              <w:t xml:space="preserve"> </w:t>
            </w:r>
            <w:proofErr w:type="spellStart"/>
            <w:r w:rsidRPr="00F813EF">
              <w:rPr>
                <w:rFonts w:ascii="Calibri" w:eastAsia="Times New Roman" w:hAnsi="Calibri" w:cs="Arial"/>
              </w:rPr>
              <w:t>të</w:t>
            </w:r>
            <w:proofErr w:type="spellEnd"/>
            <w:r w:rsidRPr="00F813EF">
              <w:rPr>
                <w:rFonts w:ascii="Calibri" w:eastAsia="Times New Roman" w:hAnsi="Calibri" w:cs="Arial"/>
              </w:rPr>
              <w:t xml:space="preserve"> </w:t>
            </w:r>
            <w:proofErr w:type="spellStart"/>
            <w:r w:rsidRPr="00F813EF">
              <w:rPr>
                <w:rFonts w:ascii="Calibri" w:eastAsia="Times New Roman" w:hAnsi="Calibri" w:cs="Arial"/>
              </w:rPr>
              <w:t>studentit</w:t>
            </w:r>
            <w:proofErr w:type="spellEnd"/>
            <w:r w:rsidRPr="00F813EF">
              <w:rPr>
                <w:rFonts w:ascii="Calibri" w:eastAsia="Times New Roman" w:hAnsi="Calibri" w:cs="Arial"/>
              </w:rPr>
              <w:t xml:space="preserve"> (</w:t>
            </w:r>
            <w:proofErr w:type="spellStart"/>
            <w:r w:rsidRPr="00F813EF">
              <w:rPr>
                <w:rFonts w:ascii="Calibri" w:eastAsia="Times New Roman" w:hAnsi="Calibri" w:cs="Arial"/>
              </w:rPr>
              <w:t>në</w:t>
            </w:r>
            <w:proofErr w:type="spellEnd"/>
            <w:r w:rsidRPr="00F813EF">
              <w:rPr>
                <w:rFonts w:ascii="Calibri" w:eastAsia="Times New Roman" w:hAnsi="Calibri" w:cs="Arial"/>
              </w:rPr>
              <w:t xml:space="preserve"> </w:t>
            </w:r>
            <w:proofErr w:type="spellStart"/>
            <w:r w:rsidRPr="00F813EF">
              <w:rPr>
                <w:rFonts w:ascii="Calibri" w:eastAsia="Times New Roman" w:hAnsi="Calibri" w:cs="Arial"/>
              </w:rPr>
              <w:t>bibliotekë</w:t>
            </w:r>
            <w:proofErr w:type="spellEnd"/>
            <w:r w:rsidRPr="00F813EF">
              <w:rPr>
                <w:rFonts w:ascii="Calibri" w:eastAsia="Times New Roman" w:hAnsi="Calibri" w:cs="Arial"/>
              </w:rPr>
              <w:t xml:space="preserve"> </w:t>
            </w:r>
            <w:proofErr w:type="spellStart"/>
            <w:r w:rsidRPr="00F813EF">
              <w:rPr>
                <w:rFonts w:ascii="Calibri" w:eastAsia="Times New Roman" w:hAnsi="Calibri" w:cs="Arial"/>
              </w:rPr>
              <w:t>ose</w:t>
            </w:r>
            <w:proofErr w:type="spellEnd"/>
            <w:r w:rsidRPr="00F813EF">
              <w:rPr>
                <w:rFonts w:ascii="Calibri" w:eastAsia="Times New Roman" w:hAnsi="Calibri" w:cs="Arial"/>
              </w:rPr>
              <w:t xml:space="preserve"> </w:t>
            </w:r>
            <w:proofErr w:type="spellStart"/>
            <w:r w:rsidRPr="00F813EF">
              <w:rPr>
                <w:rFonts w:ascii="Calibri" w:eastAsia="Times New Roman" w:hAnsi="Calibri" w:cs="Arial"/>
              </w:rPr>
              <w:t>në</w:t>
            </w:r>
            <w:proofErr w:type="spellEnd"/>
            <w:r w:rsidRPr="00F813EF">
              <w:rPr>
                <w:rFonts w:ascii="Calibri" w:eastAsia="Times New Roman" w:hAnsi="Calibri" w:cs="Arial"/>
              </w:rPr>
              <w:t xml:space="preserve"> </w:t>
            </w:r>
            <w:proofErr w:type="spellStart"/>
            <w:r w:rsidRPr="00F813EF">
              <w:rPr>
                <w:rFonts w:ascii="Calibri" w:eastAsia="Times New Roman" w:hAnsi="Calibri" w:cs="Arial"/>
              </w:rPr>
              <w:t>shtëpi</w:t>
            </w:r>
            <w:proofErr w:type="spellEnd"/>
            <w:r w:rsidRPr="00F813EF">
              <w:rPr>
                <w:rFonts w:ascii="Calibri" w:eastAsia="Times New Roman" w:hAnsi="Calibri" w:cs="Arial"/>
              </w:rPr>
              <w:t>)</w:t>
            </w:r>
          </w:p>
        </w:tc>
        <w:tc>
          <w:tcPr>
            <w:tcW w:w="1425" w:type="dxa"/>
            <w:tcBorders>
              <w:left w:val="single" w:sz="4" w:space="0" w:color="auto"/>
              <w:right w:val="single" w:sz="4" w:space="0" w:color="auto"/>
            </w:tcBorders>
            <w:shd w:val="clear" w:color="auto" w:fill="FFFFFF"/>
          </w:tcPr>
          <w:p w14:paraId="1D43355A" w14:textId="77777777" w:rsidR="00F813EF" w:rsidRPr="00F813EF" w:rsidRDefault="00F813EF" w:rsidP="00F813EF">
            <w:pPr>
              <w:spacing w:after="0"/>
              <w:jc w:val="center"/>
              <w:rPr>
                <w:rFonts w:ascii="Arial" w:eastAsia="Times New Roman" w:hAnsi="Arial" w:cs="Arial"/>
                <w:sz w:val="20"/>
                <w:szCs w:val="20"/>
              </w:rPr>
            </w:pPr>
            <w:r w:rsidRPr="00F813EF">
              <w:rPr>
                <w:rFonts w:ascii="Arial" w:eastAsia="Times New Roman" w:hAnsi="Arial" w:cs="Arial"/>
                <w:sz w:val="20"/>
                <w:szCs w:val="20"/>
              </w:rPr>
              <w:t>2</w:t>
            </w:r>
          </w:p>
        </w:tc>
        <w:tc>
          <w:tcPr>
            <w:tcW w:w="1770" w:type="dxa"/>
            <w:tcBorders>
              <w:left w:val="single" w:sz="4" w:space="0" w:color="auto"/>
              <w:right w:val="single" w:sz="4" w:space="0" w:color="auto"/>
            </w:tcBorders>
            <w:shd w:val="clear" w:color="auto" w:fill="FFFFFF"/>
          </w:tcPr>
          <w:p w14:paraId="36627F69" w14:textId="77777777" w:rsidR="00F813EF" w:rsidRPr="00F813EF" w:rsidRDefault="00F813EF" w:rsidP="00F813EF">
            <w:pPr>
              <w:spacing w:after="0"/>
              <w:jc w:val="center"/>
              <w:rPr>
                <w:rFonts w:ascii="Arial" w:eastAsia="Times New Roman" w:hAnsi="Arial" w:cs="Arial"/>
                <w:sz w:val="20"/>
                <w:szCs w:val="20"/>
              </w:rPr>
            </w:pPr>
            <w:r w:rsidRPr="00F813EF">
              <w:rPr>
                <w:rFonts w:ascii="Arial" w:eastAsia="Times New Roman" w:hAnsi="Arial" w:cs="Arial"/>
                <w:sz w:val="20"/>
                <w:szCs w:val="20"/>
              </w:rPr>
              <w:t>15</w:t>
            </w:r>
          </w:p>
        </w:tc>
        <w:tc>
          <w:tcPr>
            <w:tcW w:w="2044" w:type="dxa"/>
            <w:tcBorders>
              <w:left w:val="single" w:sz="4" w:space="0" w:color="auto"/>
            </w:tcBorders>
            <w:shd w:val="clear" w:color="auto" w:fill="FFFFFF"/>
          </w:tcPr>
          <w:p w14:paraId="7BBE9E15" w14:textId="77777777" w:rsidR="00F813EF" w:rsidRPr="00F813EF" w:rsidRDefault="00F813EF" w:rsidP="00F813EF">
            <w:pPr>
              <w:spacing w:after="0"/>
              <w:jc w:val="center"/>
              <w:rPr>
                <w:rFonts w:ascii="Arial" w:eastAsia="Times New Roman" w:hAnsi="Arial" w:cs="Arial"/>
                <w:sz w:val="20"/>
                <w:szCs w:val="20"/>
              </w:rPr>
            </w:pPr>
            <w:r w:rsidRPr="00F813EF">
              <w:rPr>
                <w:rFonts w:ascii="Arial" w:eastAsia="Times New Roman" w:hAnsi="Arial" w:cs="Arial"/>
                <w:sz w:val="20"/>
                <w:szCs w:val="20"/>
              </w:rPr>
              <w:t>30</w:t>
            </w:r>
          </w:p>
        </w:tc>
      </w:tr>
      <w:tr w:rsidR="00F813EF" w:rsidRPr="00F813EF" w14:paraId="0F3338C7" w14:textId="77777777" w:rsidTr="009A0131">
        <w:tc>
          <w:tcPr>
            <w:tcW w:w="3617" w:type="dxa"/>
            <w:tcBorders>
              <w:right w:val="single" w:sz="4" w:space="0" w:color="auto"/>
            </w:tcBorders>
            <w:shd w:val="clear" w:color="auto" w:fill="FFFFFF"/>
          </w:tcPr>
          <w:p w14:paraId="186B5810" w14:textId="77777777" w:rsidR="00F813EF" w:rsidRPr="00F813EF" w:rsidRDefault="00F813EF" w:rsidP="00F813EF">
            <w:pPr>
              <w:spacing w:after="0"/>
              <w:rPr>
                <w:rFonts w:ascii="Calibri" w:eastAsia="Times New Roman" w:hAnsi="Calibri" w:cs="Arial"/>
              </w:rPr>
            </w:pPr>
            <w:proofErr w:type="spellStart"/>
            <w:r w:rsidRPr="00F813EF">
              <w:rPr>
                <w:rFonts w:ascii="Calibri" w:eastAsia="Times New Roman" w:hAnsi="Calibri" w:cs="Arial"/>
              </w:rPr>
              <w:t>Përgaditja</w:t>
            </w:r>
            <w:proofErr w:type="spellEnd"/>
            <w:r w:rsidRPr="00F813EF">
              <w:rPr>
                <w:rFonts w:ascii="Calibri" w:eastAsia="Times New Roman" w:hAnsi="Calibri" w:cs="Arial"/>
              </w:rPr>
              <w:t xml:space="preserve"> </w:t>
            </w:r>
            <w:proofErr w:type="spellStart"/>
            <w:r w:rsidRPr="00F813EF">
              <w:rPr>
                <w:rFonts w:ascii="Calibri" w:eastAsia="Times New Roman" w:hAnsi="Calibri" w:cs="Arial"/>
              </w:rPr>
              <w:t>përfundimtare</w:t>
            </w:r>
            <w:proofErr w:type="spellEnd"/>
            <w:r w:rsidRPr="00F813EF">
              <w:rPr>
                <w:rFonts w:ascii="Calibri" w:eastAsia="Times New Roman" w:hAnsi="Calibri" w:cs="Arial"/>
              </w:rPr>
              <w:t xml:space="preserve"> </w:t>
            </w:r>
            <w:proofErr w:type="spellStart"/>
            <w:r w:rsidRPr="00F813EF">
              <w:rPr>
                <w:rFonts w:ascii="Calibri" w:eastAsia="Times New Roman" w:hAnsi="Calibri" w:cs="Arial"/>
              </w:rPr>
              <w:t>për</w:t>
            </w:r>
            <w:proofErr w:type="spellEnd"/>
            <w:r w:rsidRPr="00F813EF">
              <w:rPr>
                <w:rFonts w:ascii="Calibri" w:eastAsia="Times New Roman" w:hAnsi="Calibri" w:cs="Arial"/>
              </w:rPr>
              <w:t xml:space="preserve"> </w:t>
            </w:r>
            <w:proofErr w:type="spellStart"/>
            <w:r w:rsidRPr="00F813EF">
              <w:rPr>
                <w:rFonts w:ascii="Calibri" w:eastAsia="Times New Roman" w:hAnsi="Calibri" w:cs="Arial"/>
              </w:rPr>
              <w:t>provim</w:t>
            </w:r>
            <w:proofErr w:type="spellEnd"/>
          </w:p>
        </w:tc>
        <w:tc>
          <w:tcPr>
            <w:tcW w:w="1425" w:type="dxa"/>
            <w:tcBorders>
              <w:left w:val="single" w:sz="4" w:space="0" w:color="auto"/>
              <w:right w:val="single" w:sz="4" w:space="0" w:color="auto"/>
            </w:tcBorders>
            <w:shd w:val="clear" w:color="auto" w:fill="FFFFFF"/>
          </w:tcPr>
          <w:p w14:paraId="691E1F99" w14:textId="77777777" w:rsidR="00F813EF" w:rsidRPr="00F813EF" w:rsidRDefault="00F813EF" w:rsidP="00F813EF">
            <w:pPr>
              <w:spacing w:after="0"/>
              <w:jc w:val="center"/>
              <w:rPr>
                <w:rFonts w:ascii="Arial" w:eastAsia="Times New Roman" w:hAnsi="Arial" w:cs="Arial"/>
                <w:sz w:val="20"/>
                <w:szCs w:val="20"/>
              </w:rPr>
            </w:pPr>
            <w:r w:rsidRPr="00F813EF">
              <w:rPr>
                <w:rFonts w:ascii="Arial" w:eastAsia="Times New Roman" w:hAnsi="Arial" w:cs="Arial"/>
                <w:sz w:val="20"/>
                <w:szCs w:val="20"/>
              </w:rPr>
              <w:t>4</w:t>
            </w:r>
          </w:p>
        </w:tc>
        <w:tc>
          <w:tcPr>
            <w:tcW w:w="1770" w:type="dxa"/>
            <w:tcBorders>
              <w:left w:val="single" w:sz="4" w:space="0" w:color="auto"/>
              <w:right w:val="single" w:sz="4" w:space="0" w:color="auto"/>
            </w:tcBorders>
            <w:shd w:val="clear" w:color="auto" w:fill="FFFFFF"/>
          </w:tcPr>
          <w:p w14:paraId="43AF1CDA" w14:textId="77777777" w:rsidR="00F813EF" w:rsidRPr="00F813EF" w:rsidRDefault="00F813EF" w:rsidP="00F813EF">
            <w:pPr>
              <w:spacing w:after="0"/>
              <w:jc w:val="center"/>
              <w:rPr>
                <w:rFonts w:ascii="Arial" w:eastAsia="Times New Roman" w:hAnsi="Arial" w:cs="Arial"/>
                <w:sz w:val="20"/>
                <w:szCs w:val="20"/>
              </w:rPr>
            </w:pPr>
            <w:r w:rsidRPr="00F813EF">
              <w:rPr>
                <w:rFonts w:ascii="Arial" w:eastAsia="Times New Roman" w:hAnsi="Arial" w:cs="Arial"/>
                <w:sz w:val="20"/>
                <w:szCs w:val="20"/>
              </w:rPr>
              <w:t>3</w:t>
            </w:r>
          </w:p>
        </w:tc>
        <w:tc>
          <w:tcPr>
            <w:tcW w:w="2044" w:type="dxa"/>
            <w:tcBorders>
              <w:left w:val="single" w:sz="4" w:space="0" w:color="auto"/>
            </w:tcBorders>
            <w:shd w:val="clear" w:color="auto" w:fill="FFFFFF"/>
          </w:tcPr>
          <w:p w14:paraId="2FF2C318" w14:textId="77777777" w:rsidR="00F813EF" w:rsidRPr="00F813EF" w:rsidRDefault="00F813EF" w:rsidP="00F813EF">
            <w:pPr>
              <w:spacing w:after="0"/>
              <w:jc w:val="center"/>
              <w:rPr>
                <w:rFonts w:ascii="Arial" w:eastAsia="Times New Roman" w:hAnsi="Arial" w:cs="Arial"/>
                <w:sz w:val="20"/>
                <w:szCs w:val="20"/>
              </w:rPr>
            </w:pPr>
            <w:r w:rsidRPr="00F813EF">
              <w:rPr>
                <w:rFonts w:ascii="Arial" w:eastAsia="Times New Roman" w:hAnsi="Arial" w:cs="Arial"/>
                <w:sz w:val="20"/>
                <w:szCs w:val="20"/>
              </w:rPr>
              <w:t>12</w:t>
            </w:r>
          </w:p>
        </w:tc>
      </w:tr>
      <w:tr w:rsidR="00F813EF" w:rsidRPr="00F813EF" w14:paraId="0E93875A" w14:textId="77777777" w:rsidTr="009A0131">
        <w:tc>
          <w:tcPr>
            <w:tcW w:w="3617" w:type="dxa"/>
            <w:tcBorders>
              <w:right w:val="single" w:sz="4" w:space="0" w:color="auto"/>
            </w:tcBorders>
            <w:shd w:val="clear" w:color="auto" w:fill="FFFFFF"/>
          </w:tcPr>
          <w:p w14:paraId="3B15E197" w14:textId="77777777" w:rsidR="00F813EF" w:rsidRPr="00F813EF" w:rsidRDefault="00F813EF" w:rsidP="00F813EF">
            <w:pPr>
              <w:spacing w:after="0"/>
              <w:rPr>
                <w:rFonts w:ascii="Calibri" w:eastAsia="Times New Roman" w:hAnsi="Calibri" w:cs="Arial"/>
              </w:rPr>
            </w:pPr>
            <w:r w:rsidRPr="00F813EF">
              <w:rPr>
                <w:rFonts w:ascii="Calibri" w:eastAsia="Times New Roman" w:hAnsi="Calibri" w:cs="Arial"/>
              </w:rPr>
              <w:t xml:space="preserve">Koha e </w:t>
            </w:r>
            <w:proofErr w:type="spellStart"/>
            <w:r w:rsidRPr="00F813EF">
              <w:rPr>
                <w:rFonts w:ascii="Calibri" w:eastAsia="Times New Roman" w:hAnsi="Calibri" w:cs="Arial"/>
              </w:rPr>
              <w:t>kaluar</w:t>
            </w:r>
            <w:proofErr w:type="spellEnd"/>
            <w:r w:rsidRPr="00F813EF">
              <w:rPr>
                <w:rFonts w:ascii="Calibri" w:eastAsia="Times New Roman" w:hAnsi="Calibri" w:cs="Arial"/>
              </w:rPr>
              <w:t xml:space="preserve"> </w:t>
            </w:r>
            <w:proofErr w:type="spellStart"/>
            <w:r w:rsidRPr="00F813EF">
              <w:rPr>
                <w:rFonts w:ascii="Calibri" w:eastAsia="Times New Roman" w:hAnsi="Calibri" w:cs="Arial"/>
              </w:rPr>
              <w:t>në</w:t>
            </w:r>
            <w:proofErr w:type="spellEnd"/>
            <w:r w:rsidRPr="00F813EF">
              <w:rPr>
                <w:rFonts w:ascii="Calibri" w:eastAsia="Times New Roman" w:hAnsi="Calibri" w:cs="Arial"/>
              </w:rPr>
              <w:t xml:space="preserve"> </w:t>
            </w:r>
            <w:proofErr w:type="spellStart"/>
            <w:r w:rsidRPr="00F813EF">
              <w:rPr>
                <w:rFonts w:ascii="Calibri" w:eastAsia="Times New Roman" w:hAnsi="Calibri" w:cs="Arial"/>
              </w:rPr>
              <w:t>vlerësim</w:t>
            </w:r>
            <w:proofErr w:type="spellEnd"/>
            <w:r w:rsidRPr="00F813EF">
              <w:rPr>
                <w:rFonts w:ascii="Calibri" w:eastAsia="Times New Roman" w:hAnsi="Calibri" w:cs="Arial"/>
              </w:rPr>
              <w:t xml:space="preserve"> (</w:t>
            </w:r>
            <w:proofErr w:type="spellStart"/>
            <w:r w:rsidRPr="00F813EF">
              <w:rPr>
                <w:rFonts w:ascii="Calibri" w:eastAsia="Times New Roman" w:hAnsi="Calibri" w:cs="Arial"/>
              </w:rPr>
              <w:t>teste,kuiz,provim</w:t>
            </w:r>
            <w:proofErr w:type="spellEnd"/>
            <w:r w:rsidRPr="00F813EF">
              <w:rPr>
                <w:rFonts w:ascii="Calibri" w:eastAsia="Times New Roman" w:hAnsi="Calibri" w:cs="Arial"/>
              </w:rPr>
              <w:t xml:space="preserve"> final)</w:t>
            </w:r>
          </w:p>
        </w:tc>
        <w:tc>
          <w:tcPr>
            <w:tcW w:w="1425" w:type="dxa"/>
            <w:tcBorders>
              <w:left w:val="single" w:sz="4" w:space="0" w:color="auto"/>
              <w:right w:val="single" w:sz="4" w:space="0" w:color="auto"/>
            </w:tcBorders>
            <w:shd w:val="clear" w:color="auto" w:fill="FFFFFF"/>
          </w:tcPr>
          <w:p w14:paraId="517C39A4" w14:textId="77777777" w:rsidR="00F813EF" w:rsidRPr="00F813EF" w:rsidRDefault="00F813EF" w:rsidP="00F813EF">
            <w:pPr>
              <w:spacing w:after="0"/>
              <w:jc w:val="center"/>
              <w:rPr>
                <w:rFonts w:ascii="Arial" w:eastAsia="Times New Roman" w:hAnsi="Arial" w:cs="Arial"/>
                <w:sz w:val="20"/>
                <w:szCs w:val="20"/>
              </w:rPr>
            </w:pPr>
            <w:r w:rsidRPr="00F813EF">
              <w:rPr>
                <w:rFonts w:ascii="Arial" w:eastAsia="Times New Roman" w:hAnsi="Arial" w:cs="Arial"/>
                <w:sz w:val="20"/>
                <w:szCs w:val="20"/>
              </w:rPr>
              <w:t>2</w:t>
            </w:r>
          </w:p>
        </w:tc>
        <w:tc>
          <w:tcPr>
            <w:tcW w:w="1770" w:type="dxa"/>
            <w:tcBorders>
              <w:left w:val="single" w:sz="4" w:space="0" w:color="auto"/>
              <w:right w:val="single" w:sz="4" w:space="0" w:color="auto"/>
            </w:tcBorders>
            <w:shd w:val="clear" w:color="auto" w:fill="FFFFFF"/>
          </w:tcPr>
          <w:p w14:paraId="25BC35FA" w14:textId="77777777" w:rsidR="00F813EF" w:rsidRPr="00F813EF" w:rsidRDefault="00F813EF" w:rsidP="00F813EF">
            <w:pPr>
              <w:spacing w:after="0"/>
              <w:jc w:val="center"/>
              <w:rPr>
                <w:rFonts w:ascii="Arial" w:eastAsia="Times New Roman" w:hAnsi="Arial" w:cs="Arial"/>
                <w:sz w:val="20"/>
                <w:szCs w:val="20"/>
              </w:rPr>
            </w:pPr>
            <w:r w:rsidRPr="00F813EF">
              <w:rPr>
                <w:rFonts w:ascii="Arial" w:eastAsia="Times New Roman" w:hAnsi="Arial" w:cs="Arial"/>
                <w:sz w:val="20"/>
                <w:szCs w:val="20"/>
              </w:rPr>
              <w:t>3</w:t>
            </w:r>
          </w:p>
        </w:tc>
        <w:tc>
          <w:tcPr>
            <w:tcW w:w="2044" w:type="dxa"/>
            <w:tcBorders>
              <w:left w:val="single" w:sz="4" w:space="0" w:color="auto"/>
            </w:tcBorders>
            <w:shd w:val="clear" w:color="auto" w:fill="FFFFFF"/>
          </w:tcPr>
          <w:p w14:paraId="406F72CA" w14:textId="77777777" w:rsidR="00F813EF" w:rsidRPr="00F813EF" w:rsidRDefault="00F813EF" w:rsidP="00F813EF">
            <w:pPr>
              <w:spacing w:after="0"/>
              <w:jc w:val="center"/>
              <w:rPr>
                <w:rFonts w:ascii="Arial" w:eastAsia="Times New Roman" w:hAnsi="Arial" w:cs="Arial"/>
                <w:sz w:val="20"/>
                <w:szCs w:val="20"/>
              </w:rPr>
            </w:pPr>
            <w:r w:rsidRPr="00F813EF">
              <w:rPr>
                <w:rFonts w:ascii="Arial" w:eastAsia="Times New Roman" w:hAnsi="Arial" w:cs="Arial"/>
                <w:sz w:val="20"/>
                <w:szCs w:val="20"/>
              </w:rPr>
              <w:t>6</w:t>
            </w:r>
          </w:p>
        </w:tc>
      </w:tr>
      <w:tr w:rsidR="00F813EF" w:rsidRPr="00F813EF" w14:paraId="607C31FB" w14:textId="77777777" w:rsidTr="009A0131">
        <w:tc>
          <w:tcPr>
            <w:tcW w:w="3617" w:type="dxa"/>
            <w:tcBorders>
              <w:right w:val="single" w:sz="4" w:space="0" w:color="auto"/>
            </w:tcBorders>
            <w:shd w:val="clear" w:color="auto" w:fill="FFFFFF"/>
          </w:tcPr>
          <w:p w14:paraId="4CBC449D" w14:textId="77777777" w:rsidR="00F813EF" w:rsidRPr="00F813EF" w:rsidRDefault="00F813EF" w:rsidP="00F813EF">
            <w:pPr>
              <w:spacing w:after="0"/>
              <w:rPr>
                <w:rFonts w:ascii="Calibri" w:eastAsia="Times New Roman" w:hAnsi="Calibri" w:cs="Arial"/>
              </w:rPr>
            </w:pPr>
            <w:proofErr w:type="spellStart"/>
            <w:r w:rsidRPr="00F813EF">
              <w:rPr>
                <w:rFonts w:ascii="Calibri" w:eastAsia="Times New Roman" w:hAnsi="Calibri" w:cs="Arial"/>
              </w:rPr>
              <w:t>Projektet,prezentimet</w:t>
            </w:r>
            <w:proofErr w:type="spellEnd"/>
            <w:r w:rsidRPr="00F813EF">
              <w:rPr>
                <w:rFonts w:ascii="Calibri" w:eastAsia="Times New Roman" w:hAnsi="Calibri" w:cs="Arial"/>
              </w:rPr>
              <w:t xml:space="preserve"> ,</w:t>
            </w:r>
            <w:proofErr w:type="spellStart"/>
            <w:r w:rsidRPr="00F813EF">
              <w:rPr>
                <w:rFonts w:ascii="Calibri" w:eastAsia="Times New Roman" w:hAnsi="Calibri" w:cs="Arial"/>
              </w:rPr>
              <w:t>etj</w:t>
            </w:r>
            <w:proofErr w:type="spellEnd"/>
            <w:r w:rsidRPr="00F813EF">
              <w:rPr>
                <w:rFonts w:ascii="Calibri" w:eastAsia="Times New Roman" w:hAnsi="Calibri" w:cs="Arial"/>
              </w:rPr>
              <w:t xml:space="preserve"> </w:t>
            </w:r>
          </w:p>
        </w:tc>
        <w:tc>
          <w:tcPr>
            <w:tcW w:w="1425" w:type="dxa"/>
            <w:tcBorders>
              <w:left w:val="single" w:sz="4" w:space="0" w:color="auto"/>
              <w:right w:val="single" w:sz="4" w:space="0" w:color="auto"/>
            </w:tcBorders>
            <w:shd w:val="clear" w:color="auto" w:fill="FFFFFF"/>
          </w:tcPr>
          <w:p w14:paraId="6DA1085C" w14:textId="77777777" w:rsidR="00F813EF" w:rsidRPr="00F813EF" w:rsidRDefault="00F813EF" w:rsidP="00F813EF">
            <w:pPr>
              <w:spacing w:after="0"/>
              <w:jc w:val="center"/>
              <w:rPr>
                <w:rFonts w:ascii="Arial" w:eastAsia="Times New Roman" w:hAnsi="Arial" w:cs="Arial"/>
                <w:sz w:val="20"/>
                <w:szCs w:val="20"/>
              </w:rPr>
            </w:pPr>
            <w:r w:rsidRPr="00F813EF">
              <w:rPr>
                <w:rFonts w:ascii="Arial" w:eastAsia="Times New Roman" w:hAnsi="Arial" w:cs="Arial"/>
                <w:sz w:val="20"/>
                <w:szCs w:val="20"/>
              </w:rPr>
              <w:t>2</w:t>
            </w:r>
          </w:p>
        </w:tc>
        <w:tc>
          <w:tcPr>
            <w:tcW w:w="1770" w:type="dxa"/>
            <w:tcBorders>
              <w:left w:val="single" w:sz="4" w:space="0" w:color="auto"/>
              <w:right w:val="single" w:sz="4" w:space="0" w:color="auto"/>
            </w:tcBorders>
            <w:shd w:val="clear" w:color="auto" w:fill="FFFFFF"/>
          </w:tcPr>
          <w:p w14:paraId="55CA9CA5" w14:textId="77777777" w:rsidR="00F813EF" w:rsidRPr="00F813EF" w:rsidRDefault="00F813EF" w:rsidP="00F813EF">
            <w:pPr>
              <w:spacing w:after="0"/>
              <w:jc w:val="center"/>
              <w:rPr>
                <w:rFonts w:ascii="Arial" w:eastAsia="Times New Roman" w:hAnsi="Arial" w:cs="Arial"/>
                <w:sz w:val="20"/>
                <w:szCs w:val="20"/>
              </w:rPr>
            </w:pPr>
            <w:r w:rsidRPr="00F813EF">
              <w:rPr>
                <w:rFonts w:ascii="Arial" w:eastAsia="Times New Roman" w:hAnsi="Arial" w:cs="Arial"/>
                <w:sz w:val="20"/>
                <w:szCs w:val="20"/>
              </w:rPr>
              <w:t>3</w:t>
            </w:r>
          </w:p>
        </w:tc>
        <w:tc>
          <w:tcPr>
            <w:tcW w:w="2044" w:type="dxa"/>
            <w:tcBorders>
              <w:left w:val="single" w:sz="4" w:space="0" w:color="auto"/>
            </w:tcBorders>
            <w:shd w:val="clear" w:color="auto" w:fill="FFFFFF"/>
          </w:tcPr>
          <w:p w14:paraId="58E83D15" w14:textId="77777777" w:rsidR="00F813EF" w:rsidRPr="00F813EF" w:rsidRDefault="00F813EF" w:rsidP="00F813EF">
            <w:pPr>
              <w:spacing w:after="0"/>
              <w:jc w:val="center"/>
              <w:rPr>
                <w:rFonts w:ascii="Arial" w:eastAsia="Times New Roman" w:hAnsi="Arial" w:cs="Arial"/>
                <w:sz w:val="20"/>
                <w:szCs w:val="20"/>
              </w:rPr>
            </w:pPr>
            <w:r w:rsidRPr="00F813EF">
              <w:rPr>
                <w:rFonts w:ascii="Arial" w:eastAsia="Times New Roman" w:hAnsi="Arial" w:cs="Arial"/>
                <w:sz w:val="20"/>
                <w:szCs w:val="20"/>
              </w:rPr>
              <w:t>6</w:t>
            </w:r>
          </w:p>
        </w:tc>
      </w:tr>
      <w:tr w:rsidR="00F813EF" w:rsidRPr="00F813EF" w14:paraId="42539D16" w14:textId="77777777" w:rsidTr="009A0131">
        <w:tc>
          <w:tcPr>
            <w:tcW w:w="3617" w:type="dxa"/>
            <w:tcBorders>
              <w:right w:val="single" w:sz="4" w:space="0" w:color="auto"/>
            </w:tcBorders>
            <w:shd w:val="clear" w:color="auto" w:fill="D9D9D9"/>
          </w:tcPr>
          <w:p w14:paraId="179664D8" w14:textId="77777777" w:rsidR="00F813EF" w:rsidRPr="00F813EF" w:rsidRDefault="00F813EF" w:rsidP="00F813EF">
            <w:pPr>
              <w:spacing w:after="0"/>
              <w:rPr>
                <w:rFonts w:ascii="Calibri" w:eastAsia="Times New Roman" w:hAnsi="Calibri" w:cs="Arial"/>
                <w:b/>
              </w:rPr>
            </w:pPr>
            <w:proofErr w:type="spellStart"/>
            <w:r w:rsidRPr="00F813EF">
              <w:rPr>
                <w:rFonts w:ascii="Calibri" w:eastAsia="Times New Roman" w:hAnsi="Calibri" w:cs="Arial"/>
                <w:b/>
              </w:rPr>
              <w:t>Totali</w:t>
            </w:r>
            <w:proofErr w:type="spellEnd"/>
            <w:r w:rsidRPr="00F813EF">
              <w:rPr>
                <w:rFonts w:ascii="Calibri" w:eastAsia="Times New Roman" w:hAnsi="Calibri" w:cs="Arial"/>
                <w:b/>
              </w:rPr>
              <w:t xml:space="preserve"> </w:t>
            </w:r>
          </w:p>
        </w:tc>
        <w:tc>
          <w:tcPr>
            <w:tcW w:w="1425" w:type="dxa"/>
            <w:tcBorders>
              <w:left w:val="single" w:sz="4" w:space="0" w:color="auto"/>
              <w:right w:val="single" w:sz="4" w:space="0" w:color="auto"/>
            </w:tcBorders>
            <w:shd w:val="clear" w:color="auto" w:fill="D9D9D9"/>
          </w:tcPr>
          <w:p w14:paraId="7FA77334" w14:textId="77777777" w:rsidR="00F813EF" w:rsidRPr="00F813EF" w:rsidRDefault="00F813EF" w:rsidP="00F813EF">
            <w:pPr>
              <w:spacing w:after="0"/>
              <w:jc w:val="center"/>
              <w:rPr>
                <w:rFonts w:ascii="Arial" w:eastAsia="Times New Roman" w:hAnsi="Arial" w:cs="Arial"/>
                <w:sz w:val="20"/>
                <w:szCs w:val="20"/>
              </w:rPr>
            </w:pPr>
          </w:p>
        </w:tc>
        <w:tc>
          <w:tcPr>
            <w:tcW w:w="1770" w:type="dxa"/>
            <w:tcBorders>
              <w:left w:val="single" w:sz="4" w:space="0" w:color="auto"/>
              <w:right w:val="single" w:sz="4" w:space="0" w:color="auto"/>
            </w:tcBorders>
            <w:shd w:val="clear" w:color="auto" w:fill="D9D9D9"/>
          </w:tcPr>
          <w:p w14:paraId="55FB8FB2" w14:textId="77777777" w:rsidR="00F813EF" w:rsidRPr="00F813EF" w:rsidRDefault="00F813EF" w:rsidP="00F813EF">
            <w:pPr>
              <w:spacing w:after="0"/>
              <w:jc w:val="center"/>
              <w:rPr>
                <w:rFonts w:ascii="Arial" w:eastAsia="Times New Roman" w:hAnsi="Arial" w:cs="Arial"/>
                <w:sz w:val="20"/>
                <w:szCs w:val="20"/>
              </w:rPr>
            </w:pPr>
          </w:p>
        </w:tc>
        <w:tc>
          <w:tcPr>
            <w:tcW w:w="2044" w:type="dxa"/>
            <w:tcBorders>
              <w:left w:val="single" w:sz="4" w:space="0" w:color="auto"/>
            </w:tcBorders>
            <w:shd w:val="clear" w:color="auto" w:fill="D9D9D9"/>
          </w:tcPr>
          <w:p w14:paraId="2EC4789B" w14:textId="77777777" w:rsidR="00F813EF" w:rsidRPr="00F813EF" w:rsidRDefault="00F813EF" w:rsidP="00F813EF">
            <w:pPr>
              <w:spacing w:after="0"/>
              <w:jc w:val="center"/>
              <w:rPr>
                <w:rFonts w:ascii="Arial" w:eastAsia="Times New Roman" w:hAnsi="Arial" w:cs="Arial"/>
                <w:sz w:val="20"/>
                <w:szCs w:val="20"/>
              </w:rPr>
            </w:pPr>
            <w:r w:rsidRPr="00F813EF">
              <w:rPr>
                <w:rFonts w:ascii="Arial" w:eastAsia="Times New Roman" w:hAnsi="Arial" w:cs="Arial"/>
                <w:sz w:val="20"/>
                <w:szCs w:val="20"/>
              </w:rPr>
              <w:t>150</w:t>
            </w:r>
          </w:p>
        </w:tc>
      </w:tr>
      <w:tr w:rsidR="00F813EF" w:rsidRPr="00F813EF" w14:paraId="48AFA0B0" w14:textId="77777777" w:rsidTr="009A0131">
        <w:tc>
          <w:tcPr>
            <w:tcW w:w="8856" w:type="dxa"/>
            <w:gridSpan w:val="4"/>
            <w:shd w:val="clear" w:color="auto" w:fill="D9D9D9"/>
          </w:tcPr>
          <w:p w14:paraId="1CBE3979" w14:textId="77777777" w:rsidR="00F813EF" w:rsidRPr="00F813EF" w:rsidRDefault="00F813EF" w:rsidP="00F813EF">
            <w:pPr>
              <w:spacing w:after="0"/>
              <w:rPr>
                <w:rFonts w:ascii="Calibri" w:eastAsia="Times New Roman" w:hAnsi="Calibri" w:cs="Arial"/>
                <w:b/>
              </w:rPr>
            </w:pPr>
          </w:p>
        </w:tc>
      </w:tr>
      <w:tr w:rsidR="00F813EF" w:rsidRPr="00F813EF" w14:paraId="06C7B3FE" w14:textId="77777777" w:rsidTr="009A0131">
        <w:tc>
          <w:tcPr>
            <w:tcW w:w="3617" w:type="dxa"/>
          </w:tcPr>
          <w:p w14:paraId="14B44F97" w14:textId="77777777" w:rsidR="00F813EF" w:rsidRPr="00F813EF" w:rsidRDefault="00F813EF" w:rsidP="00F813EF">
            <w:pPr>
              <w:spacing w:after="0" w:line="240" w:lineRule="auto"/>
              <w:rPr>
                <w:rFonts w:ascii="Calibri" w:eastAsia="Times New Roman" w:hAnsi="Calibri" w:cs="Times New Roman"/>
                <w:b/>
                <w:sz w:val="24"/>
                <w:szCs w:val="24"/>
              </w:rPr>
            </w:pPr>
            <w:proofErr w:type="spellStart"/>
            <w:r w:rsidRPr="00F813EF">
              <w:rPr>
                <w:rFonts w:ascii="Calibri" w:eastAsia="Times New Roman" w:hAnsi="Calibri" w:cs="Times New Roman"/>
                <w:b/>
                <w:sz w:val="24"/>
                <w:szCs w:val="24"/>
              </w:rPr>
              <w:lastRenderedPageBreak/>
              <w:t>Metodologjia</w:t>
            </w:r>
            <w:proofErr w:type="spellEnd"/>
            <w:r w:rsidRPr="00F813EF">
              <w:rPr>
                <w:rFonts w:ascii="Calibri" w:eastAsia="Times New Roman" w:hAnsi="Calibri" w:cs="Times New Roman"/>
                <w:b/>
                <w:sz w:val="24"/>
                <w:szCs w:val="24"/>
              </w:rPr>
              <w:t xml:space="preserve"> e </w:t>
            </w:r>
            <w:proofErr w:type="spellStart"/>
            <w:r w:rsidRPr="00F813EF">
              <w:rPr>
                <w:rFonts w:ascii="Calibri" w:eastAsia="Times New Roman" w:hAnsi="Calibri" w:cs="Times New Roman"/>
                <w:b/>
                <w:sz w:val="24"/>
                <w:szCs w:val="24"/>
              </w:rPr>
              <w:t>mësimëdhënies</w:t>
            </w:r>
            <w:proofErr w:type="spellEnd"/>
            <w:r w:rsidRPr="00F813EF">
              <w:rPr>
                <w:rFonts w:ascii="Calibri" w:eastAsia="Times New Roman" w:hAnsi="Calibri" w:cs="Times New Roman"/>
                <w:b/>
                <w:sz w:val="24"/>
                <w:szCs w:val="24"/>
              </w:rPr>
              <w:t xml:space="preserve">:  </w:t>
            </w:r>
          </w:p>
        </w:tc>
        <w:tc>
          <w:tcPr>
            <w:tcW w:w="5239" w:type="dxa"/>
            <w:gridSpan w:val="3"/>
          </w:tcPr>
          <w:p w14:paraId="645E0A8D" w14:textId="77777777" w:rsidR="00F813EF" w:rsidRPr="00F813EF" w:rsidRDefault="00F813EF" w:rsidP="00F813EF">
            <w:pPr>
              <w:spacing w:after="0"/>
              <w:jc w:val="both"/>
              <w:rPr>
                <w:rFonts w:ascii="Calibri" w:eastAsia="Times New Roman" w:hAnsi="Calibri" w:cs="Times New Roman"/>
                <w:i/>
              </w:rPr>
            </w:pPr>
            <w:r w:rsidRPr="00F813EF">
              <w:rPr>
                <w:rFonts w:ascii="Calibri" w:eastAsia="Times New Roman" w:hAnsi="Calibri" w:cs="Times New Roman"/>
                <w:lang w:val="it-IT"/>
              </w:rPr>
              <w:t>Ligjërata, diskutime, ushtrime numerike, ushtrime me kompjutor, , detyrë kursi</w:t>
            </w:r>
          </w:p>
        </w:tc>
      </w:tr>
      <w:tr w:rsidR="00F813EF" w:rsidRPr="00F813EF" w14:paraId="102FAAF6" w14:textId="77777777" w:rsidTr="009A0131">
        <w:tc>
          <w:tcPr>
            <w:tcW w:w="3617" w:type="dxa"/>
          </w:tcPr>
          <w:p w14:paraId="3650D8E9" w14:textId="77777777" w:rsidR="00F813EF" w:rsidRPr="00F813EF" w:rsidRDefault="00F813EF" w:rsidP="00F813EF">
            <w:pPr>
              <w:spacing w:after="0" w:line="240" w:lineRule="auto"/>
              <w:rPr>
                <w:rFonts w:ascii="Calibri" w:eastAsia="Times New Roman" w:hAnsi="Calibri" w:cs="Times New Roman"/>
                <w:b/>
                <w:sz w:val="24"/>
                <w:szCs w:val="24"/>
              </w:rPr>
            </w:pPr>
          </w:p>
        </w:tc>
        <w:tc>
          <w:tcPr>
            <w:tcW w:w="5239" w:type="dxa"/>
            <w:gridSpan w:val="3"/>
          </w:tcPr>
          <w:p w14:paraId="569E40FA" w14:textId="77777777" w:rsidR="00F813EF" w:rsidRPr="00F813EF" w:rsidRDefault="00F813EF" w:rsidP="00F813EF">
            <w:pPr>
              <w:spacing w:after="0"/>
              <w:rPr>
                <w:rFonts w:ascii="Calibri" w:eastAsia="Times New Roman" w:hAnsi="Calibri" w:cs="Times New Roman"/>
                <w:i/>
              </w:rPr>
            </w:pPr>
          </w:p>
        </w:tc>
      </w:tr>
      <w:tr w:rsidR="00F813EF" w:rsidRPr="00F813EF" w14:paraId="6DBC0A3A" w14:textId="77777777" w:rsidTr="009A0131">
        <w:tc>
          <w:tcPr>
            <w:tcW w:w="3617" w:type="dxa"/>
          </w:tcPr>
          <w:p w14:paraId="0FBE67AD" w14:textId="77777777" w:rsidR="00F813EF" w:rsidRPr="00F813EF" w:rsidRDefault="00F813EF" w:rsidP="00F813EF">
            <w:pPr>
              <w:spacing w:after="0" w:line="240" w:lineRule="auto"/>
              <w:rPr>
                <w:rFonts w:ascii="Calibri" w:eastAsia="Times New Roman" w:hAnsi="Calibri" w:cs="Times New Roman"/>
                <w:b/>
                <w:sz w:val="24"/>
                <w:szCs w:val="24"/>
              </w:rPr>
            </w:pPr>
            <w:proofErr w:type="spellStart"/>
            <w:r w:rsidRPr="00F813EF">
              <w:rPr>
                <w:rFonts w:ascii="Calibri" w:eastAsia="Times New Roman" w:hAnsi="Calibri" w:cs="Times New Roman"/>
                <w:b/>
                <w:sz w:val="24"/>
                <w:szCs w:val="24"/>
              </w:rPr>
              <w:t>Metodat</w:t>
            </w:r>
            <w:proofErr w:type="spellEnd"/>
            <w:r w:rsidRPr="00F813EF">
              <w:rPr>
                <w:rFonts w:ascii="Calibri" w:eastAsia="Times New Roman" w:hAnsi="Calibri" w:cs="Times New Roman"/>
                <w:b/>
                <w:sz w:val="24"/>
                <w:szCs w:val="24"/>
              </w:rPr>
              <w:t xml:space="preserve"> e </w:t>
            </w:r>
            <w:proofErr w:type="spellStart"/>
            <w:r w:rsidRPr="00F813EF">
              <w:rPr>
                <w:rFonts w:ascii="Calibri" w:eastAsia="Times New Roman" w:hAnsi="Calibri" w:cs="Times New Roman"/>
                <w:b/>
                <w:sz w:val="24"/>
                <w:szCs w:val="24"/>
              </w:rPr>
              <w:t>vlerësimit</w:t>
            </w:r>
            <w:proofErr w:type="spellEnd"/>
            <w:r w:rsidRPr="00F813EF">
              <w:rPr>
                <w:rFonts w:ascii="Calibri" w:eastAsia="Times New Roman" w:hAnsi="Calibri" w:cs="Times New Roman"/>
                <w:b/>
                <w:sz w:val="24"/>
                <w:szCs w:val="24"/>
              </w:rPr>
              <w:t>:</w:t>
            </w:r>
          </w:p>
        </w:tc>
        <w:tc>
          <w:tcPr>
            <w:tcW w:w="5239" w:type="dxa"/>
            <w:gridSpan w:val="3"/>
          </w:tcPr>
          <w:p w14:paraId="169C1631" w14:textId="77777777" w:rsidR="00F813EF" w:rsidRPr="00F813EF" w:rsidRDefault="00F813EF" w:rsidP="00F813EF">
            <w:pPr>
              <w:spacing w:after="0"/>
              <w:jc w:val="both"/>
              <w:rPr>
                <w:rFonts w:ascii="Calibri" w:eastAsia="Times New Roman" w:hAnsi="Calibri" w:cs="Times New Roman"/>
                <w:lang w:val="it-IT"/>
              </w:rPr>
            </w:pPr>
            <w:r w:rsidRPr="00F813EF">
              <w:rPr>
                <w:rFonts w:ascii="Calibri" w:eastAsia="Times New Roman" w:hAnsi="Calibri" w:cs="Times New Roman"/>
                <w:lang w:val="it-IT"/>
              </w:rPr>
              <w:t>Vlerësimi i parë: 30%</w:t>
            </w:r>
          </w:p>
          <w:p w14:paraId="7D0C0E12" w14:textId="77777777" w:rsidR="00F813EF" w:rsidRPr="00F813EF" w:rsidRDefault="00F813EF" w:rsidP="00F813EF">
            <w:pPr>
              <w:spacing w:after="0"/>
              <w:jc w:val="both"/>
              <w:rPr>
                <w:rFonts w:ascii="Calibri" w:eastAsia="Times New Roman" w:hAnsi="Calibri" w:cs="Times New Roman"/>
                <w:lang w:val="it-IT"/>
              </w:rPr>
            </w:pPr>
            <w:r w:rsidRPr="00F813EF">
              <w:rPr>
                <w:rFonts w:ascii="Calibri" w:eastAsia="Times New Roman" w:hAnsi="Calibri" w:cs="Times New Roman"/>
                <w:lang w:val="it-IT"/>
              </w:rPr>
              <w:t>Vlerësimi i dytë   25%</w:t>
            </w:r>
          </w:p>
          <w:p w14:paraId="5284B230" w14:textId="77777777" w:rsidR="00F813EF" w:rsidRPr="00F813EF" w:rsidRDefault="00F813EF" w:rsidP="00F813EF">
            <w:pPr>
              <w:spacing w:after="0"/>
              <w:jc w:val="both"/>
              <w:rPr>
                <w:rFonts w:ascii="Calibri" w:eastAsia="Times New Roman" w:hAnsi="Calibri" w:cs="Times New Roman"/>
                <w:lang w:val="it-IT"/>
              </w:rPr>
            </w:pPr>
            <w:r w:rsidRPr="00F813EF">
              <w:rPr>
                <w:rFonts w:ascii="Calibri" w:eastAsia="Times New Roman" w:hAnsi="Calibri" w:cs="Times New Roman"/>
                <w:lang w:val="it-IT"/>
              </w:rPr>
              <w:t>Detyrat e shtëpisë ose angazhime  tjera 10%</w:t>
            </w:r>
          </w:p>
          <w:p w14:paraId="47B4B9C6" w14:textId="77777777" w:rsidR="00F813EF" w:rsidRPr="00F813EF" w:rsidRDefault="00F813EF" w:rsidP="00F813EF">
            <w:pPr>
              <w:spacing w:after="0"/>
              <w:jc w:val="both"/>
              <w:rPr>
                <w:rFonts w:ascii="Calibri" w:eastAsia="Times New Roman" w:hAnsi="Calibri" w:cs="Times New Roman"/>
                <w:lang w:val="it-IT"/>
              </w:rPr>
            </w:pPr>
            <w:r w:rsidRPr="00F813EF">
              <w:rPr>
                <w:rFonts w:ascii="Calibri" w:eastAsia="Times New Roman" w:hAnsi="Calibri" w:cs="Times New Roman"/>
                <w:lang w:val="it-IT"/>
              </w:rPr>
              <w:t>Vijimi i rregullt  5%</w:t>
            </w:r>
          </w:p>
          <w:p w14:paraId="7B47AEB4" w14:textId="77777777" w:rsidR="00F813EF" w:rsidRPr="00F813EF" w:rsidRDefault="00F813EF" w:rsidP="00F813EF">
            <w:pPr>
              <w:spacing w:after="0"/>
              <w:jc w:val="both"/>
              <w:rPr>
                <w:rFonts w:ascii="Calibri" w:eastAsia="Times New Roman" w:hAnsi="Calibri" w:cs="Times New Roman"/>
                <w:lang w:val="it-IT"/>
              </w:rPr>
            </w:pPr>
            <w:r w:rsidRPr="00F813EF">
              <w:rPr>
                <w:rFonts w:ascii="Calibri" w:eastAsia="Times New Roman" w:hAnsi="Calibri" w:cs="Times New Roman"/>
                <w:lang w:val="it-IT"/>
              </w:rPr>
              <w:t>Provimi final    30%</w:t>
            </w:r>
          </w:p>
          <w:p w14:paraId="08061E10" w14:textId="77777777" w:rsidR="00F813EF" w:rsidRPr="00F813EF" w:rsidRDefault="00F813EF" w:rsidP="00F813EF">
            <w:pPr>
              <w:spacing w:after="0"/>
              <w:jc w:val="both"/>
              <w:rPr>
                <w:rFonts w:ascii="Calibri" w:eastAsia="Times New Roman" w:hAnsi="Calibri" w:cs="Times New Roman"/>
                <w:i/>
                <w:sz w:val="20"/>
                <w:szCs w:val="20"/>
              </w:rPr>
            </w:pPr>
            <w:r w:rsidRPr="00F813EF">
              <w:rPr>
                <w:rFonts w:ascii="Calibri" w:eastAsia="Times New Roman" w:hAnsi="Calibri" w:cs="Times New Roman"/>
                <w:lang w:val="it-IT"/>
              </w:rPr>
              <w:t>Total 100%</w:t>
            </w:r>
          </w:p>
        </w:tc>
      </w:tr>
      <w:tr w:rsidR="00F813EF" w:rsidRPr="00F813EF" w14:paraId="18480404" w14:textId="77777777" w:rsidTr="009A0131">
        <w:tc>
          <w:tcPr>
            <w:tcW w:w="8856" w:type="dxa"/>
            <w:gridSpan w:val="4"/>
            <w:shd w:val="clear" w:color="auto" w:fill="D9D9D9"/>
          </w:tcPr>
          <w:p w14:paraId="61E138AC" w14:textId="77777777" w:rsidR="00F813EF" w:rsidRPr="00F813EF" w:rsidRDefault="00F813EF" w:rsidP="00F813EF">
            <w:pPr>
              <w:spacing w:after="0" w:line="240" w:lineRule="auto"/>
              <w:rPr>
                <w:rFonts w:ascii="Calibri" w:eastAsia="Times New Roman" w:hAnsi="Calibri" w:cs="Times New Roman"/>
                <w:b/>
                <w:sz w:val="24"/>
                <w:szCs w:val="24"/>
              </w:rPr>
            </w:pPr>
            <w:proofErr w:type="spellStart"/>
            <w:r w:rsidRPr="00F813EF">
              <w:rPr>
                <w:rFonts w:ascii="Calibri" w:eastAsia="Times New Roman" w:hAnsi="Calibri" w:cs="Times New Roman"/>
                <w:b/>
                <w:sz w:val="24"/>
                <w:szCs w:val="24"/>
              </w:rPr>
              <w:t>Literatura</w:t>
            </w:r>
            <w:proofErr w:type="spellEnd"/>
            <w:r w:rsidRPr="00F813EF">
              <w:rPr>
                <w:rFonts w:ascii="Calibri" w:eastAsia="Times New Roman" w:hAnsi="Calibri" w:cs="Times New Roman"/>
                <w:b/>
                <w:sz w:val="24"/>
                <w:szCs w:val="24"/>
              </w:rPr>
              <w:t xml:space="preserve"> </w:t>
            </w:r>
          </w:p>
        </w:tc>
      </w:tr>
      <w:tr w:rsidR="00F813EF" w:rsidRPr="00F813EF" w14:paraId="2C61D099" w14:textId="77777777" w:rsidTr="009A0131">
        <w:tc>
          <w:tcPr>
            <w:tcW w:w="3617" w:type="dxa"/>
          </w:tcPr>
          <w:p w14:paraId="1DCEC5A7" w14:textId="77777777" w:rsidR="00F813EF" w:rsidRPr="00F813EF" w:rsidRDefault="00F813EF" w:rsidP="00F813EF">
            <w:pPr>
              <w:spacing w:after="0" w:line="240" w:lineRule="auto"/>
              <w:rPr>
                <w:rFonts w:ascii="Calibri" w:eastAsia="Times New Roman" w:hAnsi="Calibri" w:cs="Times New Roman"/>
                <w:b/>
                <w:sz w:val="24"/>
                <w:szCs w:val="24"/>
              </w:rPr>
            </w:pPr>
            <w:proofErr w:type="spellStart"/>
            <w:r w:rsidRPr="00F813EF">
              <w:rPr>
                <w:rFonts w:ascii="Calibri" w:eastAsia="Times New Roman" w:hAnsi="Calibri" w:cs="Times New Roman"/>
                <w:b/>
                <w:sz w:val="24"/>
                <w:szCs w:val="24"/>
              </w:rPr>
              <w:t>Literatura</w:t>
            </w:r>
            <w:proofErr w:type="spellEnd"/>
            <w:r w:rsidRPr="00F813EF">
              <w:rPr>
                <w:rFonts w:ascii="Calibri" w:eastAsia="Times New Roman" w:hAnsi="Calibri" w:cs="Times New Roman"/>
                <w:b/>
                <w:sz w:val="24"/>
                <w:szCs w:val="24"/>
              </w:rPr>
              <w:t xml:space="preserve"> </w:t>
            </w:r>
            <w:proofErr w:type="spellStart"/>
            <w:r w:rsidRPr="00F813EF">
              <w:rPr>
                <w:rFonts w:ascii="Calibri" w:eastAsia="Times New Roman" w:hAnsi="Calibri" w:cs="Times New Roman"/>
                <w:b/>
                <w:sz w:val="24"/>
                <w:szCs w:val="24"/>
              </w:rPr>
              <w:t>bazë</w:t>
            </w:r>
            <w:proofErr w:type="spellEnd"/>
            <w:r w:rsidRPr="00F813EF">
              <w:rPr>
                <w:rFonts w:ascii="Calibri" w:eastAsia="Times New Roman" w:hAnsi="Calibri" w:cs="Times New Roman"/>
                <w:b/>
                <w:sz w:val="24"/>
                <w:szCs w:val="24"/>
              </w:rPr>
              <w:t xml:space="preserve">:  </w:t>
            </w:r>
          </w:p>
        </w:tc>
        <w:tc>
          <w:tcPr>
            <w:tcW w:w="5239" w:type="dxa"/>
            <w:gridSpan w:val="3"/>
          </w:tcPr>
          <w:p w14:paraId="208153FD" w14:textId="77777777" w:rsidR="00F813EF" w:rsidRPr="00F813EF" w:rsidRDefault="00F813EF" w:rsidP="00F813EF">
            <w:pPr>
              <w:numPr>
                <w:ilvl w:val="0"/>
                <w:numId w:val="15"/>
              </w:numPr>
              <w:spacing w:after="0" w:line="240" w:lineRule="auto"/>
              <w:jc w:val="both"/>
              <w:rPr>
                <w:rFonts w:ascii="Calibri" w:eastAsia="Times New Roman" w:hAnsi="Calibri" w:cs="Times New Roman"/>
              </w:rPr>
            </w:pPr>
            <w:r w:rsidRPr="00F813EF">
              <w:rPr>
                <w:rFonts w:ascii="Calibri" w:eastAsia="Times New Roman" w:hAnsi="Calibri" w:cs="Times New Roman"/>
              </w:rPr>
              <w:t xml:space="preserve">Isobel Clark (2001): Practical </w:t>
            </w:r>
            <w:proofErr w:type="spellStart"/>
            <w:r w:rsidRPr="00F813EF">
              <w:rPr>
                <w:rFonts w:ascii="Calibri" w:eastAsia="Times New Roman" w:hAnsi="Calibri" w:cs="Times New Roman"/>
              </w:rPr>
              <w:t>Geostatistics</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Geostocos</w:t>
            </w:r>
            <w:proofErr w:type="spellEnd"/>
            <w:r w:rsidRPr="00F813EF">
              <w:rPr>
                <w:rFonts w:ascii="Calibri" w:eastAsia="Times New Roman" w:hAnsi="Calibri" w:cs="Times New Roman"/>
              </w:rPr>
              <w:t xml:space="preserve"> Limited, </w:t>
            </w:r>
            <w:smartTag w:uri="urn:schemas-microsoft-com:office:smarttags" w:element="place">
              <w:r w:rsidRPr="00F813EF">
                <w:rPr>
                  <w:rFonts w:ascii="Calibri" w:eastAsia="Times New Roman" w:hAnsi="Calibri" w:cs="Times New Roman"/>
                </w:rPr>
                <w:t>Central Scotland</w:t>
              </w:r>
            </w:smartTag>
            <w:r w:rsidRPr="00F813EF">
              <w:rPr>
                <w:rFonts w:ascii="Calibri" w:eastAsia="Times New Roman" w:hAnsi="Calibri" w:cs="Times New Roman"/>
              </w:rPr>
              <w:t xml:space="preserve">, </w:t>
            </w:r>
          </w:p>
          <w:p w14:paraId="1C7FCCDB" w14:textId="77777777" w:rsidR="00F813EF" w:rsidRPr="00F813EF" w:rsidRDefault="00F813EF" w:rsidP="00F813EF">
            <w:pPr>
              <w:numPr>
                <w:ilvl w:val="0"/>
                <w:numId w:val="15"/>
              </w:numPr>
              <w:spacing w:after="0" w:line="240" w:lineRule="auto"/>
              <w:rPr>
                <w:rFonts w:ascii="Calibri" w:eastAsia="Times New Roman" w:hAnsi="Calibri" w:cs="Times New Roman"/>
              </w:rPr>
            </w:pPr>
            <w:proofErr w:type="spellStart"/>
            <w:r w:rsidRPr="00F813EF">
              <w:rPr>
                <w:rFonts w:ascii="Calibri" w:eastAsia="Times New Roman" w:hAnsi="Calibri" w:cs="Times New Roman"/>
              </w:rPr>
              <w:t>Shyqeri</w:t>
            </w:r>
            <w:proofErr w:type="spellEnd"/>
            <w:r w:rsidRPr="00F813EF">
              <w:rPr>
                <w:rFonts w:ascii="Calibri" w:eastAsia="Times New Roman" w:hAnsi="Calibri" w:cs="Times New Roman"/>
              </w:rPr>
              <w:t xml:space="preserve"> Kelmendi, </w:t>
            </w:r>
            <w:proofErr w:type="spellStart"/>
            <w:r w:rsidRPr="00F813EF">
              <w:rPr>
                <w:rFonts w:ascii="Calibri" w:eastAsia="Times New Roman" w:hAnsi="Calibri" w:cs="Times New Roman"/>
              </w:rPr>
              <w:t>Izet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Zeqiri</w:t>
            </w:r>
            <w:proofErr w:type="spellEnd"/>
            <w:r w:rsidRPr="00F813EF">
              <w:rPr>
                <w:rFonts w:ascii="Calibri" w:eastAsia="Times New Roman" w:hAnsi="Calibri" w:cs="Times New Roman"/>
              </w:rPr>
              <w:t xml:space="preserve"> (2012): </w:t>
            </w:r>
            <w:proofErr w:type="spellStart"/>
            <w:r w:rsidRPr="00F813EF">
              <w:rPr>
                <w:rFonts w:ascii="Calibri" w:eastAsia="Times New Roman" w:hAnsi="Calibri" w:cs="Times New Roman"/>
              </w:rPr>
              <w:t>Bazat</w:t>
            </w:r>
            <w:proofErr w:type="spellEnd"/>
            <w:r w:rsidRPr="00F813EF">
              <w:rPr>
                <w:rFonts w:ascii="Calibri" w:eastAsia="Times New Roman" w:hAnsi="Calibri" w:cs="Times New Roman"/>
              </w:rPr>
              <w:t xml:space="preserve"> e </w:t>
            </w:r>
            <w:proofErr w:type="spellStart"/>
            <w:r w:rsidRPr="00F813EF">
              <w:rPr>
                <w:rFonts w:ascii="Calibri" w:eastAsia="Times New Roman" w:hAnsi="Calibri" w:cs="Times New Roman"/>
              </w:rPr>
              <w:t>Gjeostatistikës</w:t>
            </w:r>
            <w:proofErr w:type="spellEnd"/>
            <w:r w:rsidRPr="00F813EF">
              <w:rPr>
                <w:rFonts w:ascii="Calibri" w:eastAsia="Times New Roman" w:hAnsi="Calibri" w:cs="Times New Roman"/>
              </w:rPr>
              <w:t xml:space="preserve"> – </w:t>
            </w:r>
            <w:proofErr w:type="spellStart"/>
            <w:r w:rsidRPr="00F813EF">
              <w:rPr>
                <w:rFonts w:ascii="Calibri" w:eastAsia="Times New Roman" w:hAnsi="Calibri" w:cs="Times New Roman"/>
              </w:rPr>
              <w:t>aplikimet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miniera</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Universiteti</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i</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Prishtinës</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Fakulteti</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i</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Gjeoshkencave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dhe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Teknologjisë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Mitrovicë</w:t>
            </w:r>
            <w:proofErr w:type="spellEnd"/>
            <w:r w:rsidRPr="00F813EF">
              <w:rPr>
                <w:rFonts w:ascii="Calibri" w:eastAsia="Times New Roman" w:hAnsi="Calibri" w:cs="Times New Roman"/>
              </w:rPr>
              <w:t>.</w:t>
            </w:r>
          </w:p>
          <w:p w14:paraId="6DE2AD05" w14:textId="77777777" w:rsidR="00F813EF" w:rsidRPr="00F813EF" w:rsidRDefault="00F813EF" w:rsidP="00F813EF">
            <w:pPr>
              <w:numPr>
                <w:ilvl w:val="0"/>
                <w:numId w:val="15"/>
              </w:numPr>
              <w:spacing w:after="0" w:line="240" w:lineRule="auto"/>
              <w:jc w:val="both"/>
              <w:rPr>
                <w:rFonts w:ascii="Calibri" w:eastAsia="Times New Roman" w:hAnsi="Calibri" w:cs="Times New Roman"/>
                <w:i/>
                <w:lang w:val="de-CH"/>
              </w:rPr>
            </w:pPr>
            <w:r w:rsidRPr="00F813EF">
              <w:rPr>
                <w:rFonts w:ascii="Calibri" w:eastAsia="Times New Roman" w:hAnsi="Calibri" w:cs="Times New Roman"/>
              </w:rPr>
              <w:t xml:space="preserve">Geoff </w:t>
            </w:r>
            <w:proofErr w:type="spellStart"/>
            <w:r w:rsidRPr="00F813EF">
              <w:rPr>
                <w:rFonts w:ascii="Calibri" w:eastAsia="Times New Roman" w:hAnsi="Calibri" w:cs="Times New Roman"/>
              </w:rPr>
              <w:t>Bohling</w:t>
            </w:r>
            <w:proofErr w:type="spellEnd"/>
            <w:r w:rsidRPr="00F813EF">
              <w:rPr>
                <w:rFonts w:ascii="Calibri" w:eastAsia="Times New Roman" w:hAnsi="Calibri" w:cs="Times New Roman"/>
              </w:rPr>
              <w:t xml:space="preserve"> (2005): Introduction to </w:t>
            </w:r>
            <w:proofErr w:type="spellStart"/>
            <w:r w:rsidRPr="00F813EF">
              <w:rPr>
                <w:rFonts w:ascii="Calibri" w:eastAsia="Times New Roman" w:hAnsi="Calibri" w:cs="Times New Roman"/>
              </w:rPr>
              <w:t>Geostatistics</w:t>
            </w:r>
            <w:proofErr w:type="spellEnd"/>
            <w:r w:rsidRPr="00F813EF">
              <w:rPr>
                <w:rFonts w:ascii="Calibri" w:eastAsia="Times New Roman" w:hAnsi="Calibri" w:cs="Times New Roman"/>
              </w:rPr>
              <w:t xml:space="preserve"> and variogram analysis. Kansas Geological Survey.</w:t>
            </w:r>
          </w:p>
          <w:p w14:paraId="2C149340" w14:textId="77777777" w:rsidR="00F813EF" w:rsidRPr="00F813EF" w:rsidRDefault="00F813EF" w:rsidP="00F813EF">
            <w:pPr>
              <w:numPr>
                <w:ilvl w:val="0"/>
                <w:numId w:val="15"/>
              </w:numPr>
              <w:spacing w:after="0" w:line="240" w:lineRule="auto"/>
              <w:jc w:val="both"/>
              <w:rPr>
                <w:rFonts w:ascii="Calibri" w:eastAsia="Times New Roman" w:hAnsi="Calibri" w:cs="Times New Roman"/>
                <w:i/>
                <w:lang w:val="de-CH"/>
              </w:rPr>
            </w:pPr>
            <w:proofErr w:type="spellStart"/>
            <w:r w:rsidRPr="00F813EF">
              <w:rPr>
                <w:rFonts w:ascii="Calibri" w:eastAsia="Times New Roman" w:hAnsi="Calibri" w:cs="Times New Roman"/>
              </w:rPr>
              <w:t>Skender</w:t>
            </w:r>
            <w:proofErr w:type="spellEnd"/>
            <w:r w:rsidRPr="00F813EF">
              <w:rPr>
                <w:rFonts w:ascii="Calibri" w:eastAsia="Times New Roman" w:hAnsi="Calibri" w:cs="Times New Roman"/>
              </w:rPr>
              <w:t xml:space="preserve"> Osmani; </w:t>
            </w:r>
            <w:proofErr w:type="spellStart"/>
            <w:r w:rsidRPr="00F813EF">
              <w:rPr>
                <w:rFonts w:ascii="Calibri" w:eastAsia="Times New Roman" w:hAnsi="Calibri" w:cs="Times New Roman"/>
              </w:rPr>
              <w:t>Thoma</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Korini</w:t>
            </w:r>
            <w:proofErr w:type="spellEnd"/>
            <w:r w:rsidRPr="00F813EF">
              <w:rPr>
                <w:rFonts w:ascii="Calibri" w:eastAsia="Times New Roman" w:hAnsi="Calibri" w:cs="Times New Roman"/>
              </w:rPr>
              <w:t xml:space="preserve"> [2001]: </w:t>
            </w:r>
            <w:proofErr w:type="spellStart"/>
            <w:r w:rsidRPr="00F813EF">
              <w:rPr>
                <w:rFonts w:ascii="Calibri" w:eastAsia="Times New Roman" w:hAnsi="Calibri" w:cs="Times New Roman"/>
              </w:rPr>
              <w:t>Gjeostatistika</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dhe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trajtimi</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i</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dhënave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Tiranë</w:t>
            </w:r>
            <w:proofErr w:type="spellEnd"/>
            <w:r w:rsidRPr="00F813EF">
              <w:rPr>
                <w:rFonts w:ascii="Calibri" w:eastAsia="Times New Roman" w:hAnsi="Calibri" w:cs="Times New Roman"/>
              </w:rPr>
              <w:t xml:space="preserve">. </w:t>
            </w:r>
          </w:p>
        </w:tc>
      </w:tr>
      <w:tr w:rsidR="00F813EF" w:rsidRPr="00F813EF" w14:paraId="59B2D993" w14:textId="77777777" w:rsidTr="009A0131">
        <w:tc>
          <w:tcPr>
            <w:tcW w:w="3617" w:type="dxa"/>
          </w:tcPr>
          <w:p w14:paraId="3F8C48F6" w14:textId="77777777" w:rsidR="00F813EF" w:rsidRPr="00F813EF" w:rsidRDefault="00F813EF" w:rsidP="00F813EF">
            <w:pPr>
              <w:spacing w:after="0" w:line="240" w:lineRule="auto"/>
              <w:rPr>
                <w:rFonts w:ascii="Calibri" w:eastAsia="Times New Roman" w:hAnsi="Calibri" w:cs="Times New Roman"/>
                <w:b/>
                <w:sz w:val="24"/>
                <w:szCs w:val="24"/>
              </w:rPr>
            </w:pPr>
            <w:proofErr w:type="spellStart"/>
            <w:r w:rsidRPr="00F813EF">
              <w:rPr>
                <w:rFonts w:ascii="Calibri" w:eastAsia="Times New Roman" w:hAnsi="Calibri" w:cs="Times New Roman"/>
                <w:b/>
                <w:sz w:val="24"/>
                <w:szCs w:val="24"/>
              </w:rPr>
              <w:t>Literatura</w:t>
            </w:r>
            <w:proofErr w:type="spellEnd"/>
            <w:r w:rsidRPr="00F813EF">
              <w:rPr>
                <w:rFonts w:ascii="Calibri" w:eastAsia="Times New Roman" w:hAnsi="Calibri" w:cs="Times New Roman"/>
                <w:b/>
                <w:sz w:val="24"/>
                <w:szCs w:val="24"/>
              </w:rPr>
              <w:t xml:space="preserve"> </w:t>
            </w:r>
            <w:proofErr w:type="spellStart"/>
            <w:r w:rsidRPr="00F813EF">
              <w:rPr>
                <w:rFonts w:ascii="Calibri" w:eastAsia="Times New Roman" w:hAnsi="Calibri" w:cs="Times New Roman"/>
                <w:b/>
                <w:sz w:val="24"/>
                <w:szCs w:val="24"/>
              </w:rPr>
              <w:t>shtesë</w:t>
            </w:r>
            <w:proofErr w:type="spellEnd"/>
            <w:r w:rsidRPr="00F813EF">
              <w:rPr>
                <w:rFonts w:ascii="Calibri" w:eastAsia="Times New Roman" w:hAnsi="Calibri" w:cs="Times New Roman"/>
                <w:b/>
                <w:sz w:val="24"/>
                <w:szCs w:val="24"/>
              </w:rPr>
              <w:t xml:space="preserve">:  </w:t>
            </w:r>
          </w:p>
        </w:tc>
        <w:tc>
          <w:tcPr>
            <w:tcW w:w="5239" w:type="dxa"/>
            <w:gridSpan w:val="3"/>
          </w:tcPr>
          <w:p w14:paraId="03D7D4DF" w14:textId="77777777" w:rsidR="00F813EF" w:rsidRPr="00F813EF" w:rsidRDefault="00F813EF" w:rsidP="00F813EF">
            <w:pPr>
              <w:numPr>
                <w:ilvl w:val="0"/>
                <w:numId w:val="16"/>
              </w:numPr>
              <w:spacing w:after="0" w:line="240" w:lineRule="auto"/>
              <w:jc w:val="both"/>
              <w:rPr>
                <w:rFonts w:ascii="Calibri" w:eastAsia="Times New Roman" w:hAnsi="Calibri" w:cs="Times New Roman"/>
                <w:lang w:val="sq-AL"/>
              </w:rPr>
            </w:pPr>
            <w:r w:rsidRPr="00F813EF">
              <w:rPr>
                <w:rFonts w:ascii="Calibri" w:eastAsia="Times New Roman" w:hAnsi="Calibri" w:cs="Times New Roman"/>
                <w:lang w:val="sq-AL"/>
              </w:rPr>
              <w:t>John C. Davids {2002}:Statistics and data analysis in Geology. Third edition. The University of Kansas.</w:t>
            </w:r>
          </w:p>
          <w:p w14:paraId="0A0E17C7" w14:textId="77777777" w:rsidR="00F813EF" w:rsidRPr="00F813EF" w:rsidRDefault="00F813EF" w:rsidP="00F813EF">
            <w:pPr>
              <w:numPr>
                <w:ilvl w:val="0"/>
                <w:numId w:val="16"/>
              </w:numPr>
              <w:spacing w:after="0" w:line="240" w:lineRule="auto"/>
              <w:jc w:val="both"/>
              <w:rPr>
                <w:rFonts w:ascii="Calibri" w:eastAsia="Times New Roman" w:hAnsi="Calibri" w:cs="Times New Roman"/>
                <w:i/>
              </w:rPr>
            </w:pPr>
            <w:proofErr w:type="spellStart"/>
            <w:r w:rsidRPr="00F813EF">
              <w:rPr>
                <w:rFonts w:ascii="Calibri" w:eastAsia="Times New Roman" w:hAnsi="Calibri" w:cs="Times New Roman"/>
              </w:rPr>
              <w:t>Kitanidis</w:t>
            </w:r>
            <w:proofErr w:type="spellEnd"/>
            <w:r w:rsidRPr="00F813EF">
              <w:rPr>
                <w:rFonts w:ascii="Calibri" w:eastAsia="Times New Roman" w:hAnsi="Calibri" w:cs="Times New Roman"/>
              </w:rPr>
              <w:t xml:space="preserve"> P.K. (2003) Introduction to </w:t>
            </w:r>
            <w:proofErr w:type="spellStart"/>
            <w:r w:rsidRPr="00F813EF">
              <w:rPr>
                <w:rFonts w:ascii="Calibri" w:eastAsia="Times New Roman" w:hAnsi="Calibri" w:cs="Times New Roman"/>
              </w:rPr>
              <w:t>geostatistics</w:t>
            </w:r>
            <w:proofErr w:type="spellEnd"/>
            <w:r w:rsidRPr="00F813EF">
              <w:rPr>
                <w:rFonts w:ascii="Calibri" w:eastAsia="Times New Roman" w:hAnsi="Calibri" w:cs="Times New Roman"/>
              </w:rPr>
              <w:t xml:space="preserve"> – applications in hydrogeology. </w:t>
            </w:r>
            <w:proofErr w:type="spellStart"/>
            <w:r w:rsidRPr="00F813EF">
              <w:rPr>
                <w:rFonts w:ascii="Calibri" w:eastAsia="Times New Roman" w:hAnsi="Calibri" w:cs="Times New Roman"/>
              </w:rPr>
              <w:t>Strandford</w:t>
            </w:r>
            <w:proofErr w:type="spellEnd"/>
            <w:r w:rsidRPr="00F813EF">
              <w:rPr>
                <w:rFonts w:ascii="Calibri" w:eastAsia="Times New Roman" w:hAnsi="Calibri" w:cs="Times New Roman"/>
              </w:rPr>
              <w:t xml:space="preserve"> University, published by University of Cambridge.</w:t>
            </w:r>
          </w:p>
        </w:tc>
      </w:tr>
    </w:tbl>
    <w:p w14:paraId="3D51C3A7" w14:textId="77777777" w:rsidR="00F813EF" w:rsidRPr="00F813EF" w:rsidRDefault="00F813EF" w:rsidP="00F813EF">
      <w:pPr>
        <w:spacing w:after="0"/>
        <w:rPr>
          <w:rFonts w:ascii="Calibri" w:eastAsia="Times New Roman" w:hAnsi="Calibri" w:cs="Times New Roman"/>
          <w:vanish/>
        </w:rPr>
      </w:pPr>
    </w:p>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480"/>
      </w:tblGrid>
      <w:tr w:rsidR="00F813EF" w:rsidRPr="00F813EF" w14:paraId="4A9C4F1B" w14:textId="77777777" w:rsidTr="00F813EF">
        <w:tc>
          <w:tcPr>
            <w:tcW w:w="9198" w:type="dxa"/>
            <w:gridSpan w:val="2"/>
            <w:shd w:val="clear" w:color="auto" w:fill="D9D9D9"/>
          </w:tcPr>
          <w:p w14:paraId="04CBC30D" w14:textId="77777777" w:rsidR="00F813EF" w:rsidRPr="00F813EF" w:rsidRDefault="00F813EF" w:rsidP="00F813EF">
            <w:pPr>
              <w:spacing w:after="0"/>
              <w:rPr>
                <w:rFonts w:ascii="Calibri" w:eastAsia="Times New Roman" w:hAnsi="Calibri" w:cs="Times New Roman"/>
                <w:b/>
              </w:rPr>
            </w:pPr>
            <w:proofErr w:type="spellStart"/>
            <w:r w:rsidRPr="00F813EF">
              <w:rPr>
                <w:rFonts w:ascii="Calibri" w:eastAsia="Times New Roman" w:hAnsi="Calibri" w:cs="Times New Roman"/>
                <w:b/>
              </w:rPr>
              <w:t>Plani</w:t>
            </w:r>
            <w:proofErr w:type="spellEnd"/>
            <w:r w:rsidRPr="00F813EF">
              <w:rPr>
                <w:rFonts w:ascii="Calibri" w:eastAsia="Times New Roman" w:hAnsi="Calibri" w:cs="Times New Roman"/>
                <w:b/>
              </w:rPr>
              <w:t xml:space="preserve"> </w:t>
            </w:r>
            <w:proofErr w:type="spellStart"/>
            <w:r w:rsidRPr="00F813EF">
              <w:rPr>
                <w:rFonts w:ascii="Calibri" w:eastAsia="Times New Roman" w:hAnsi="Calibri" w:cs="Times New Roman"/>
                <w:b/>
              </w:rPr>
              <w:t>i</w:t>
            </w:r>
            <w:proofErr w:type="spellEnd"/>
            <w:r w:rsidRPr="00F813EF">
              <w:rPr>
                <w:rFonts w:ascii="Calibri" w:eastAsia="Times New Roman" w:hAnsi="Calibri" w:cs="Times New Roman"/>
                <w:b/>
              </w:rPr>
              <w:t xml:space="preserve"> </w:t>
            </w:r>
            <w:proofErr w:type="spellStart"/>
            <w:r w:rsidRPr="00F813EF">
              <w:rPr>
                <w:rFonts w:ascii="Calibri" w:eastAsia="Times New Roman" w:hAnsi="Calibri" w:cs="Times New Roman"/>
                <w:b/>
              </w:rPr>
              <w:t>dizejnuar</w:t>
            </w:r>
            <w:proofErr w:type="spellEnd"/>
            <w:r w:rsidRPr="00F813EF">
              <w:rPr>
                <w:rFonts w:ascii="Calibri" w:eastAsia="Times New Roman" w:hAnsi="Calibri" w:cs="Times New Roman"/>
                <w:b/>
              </w:rPr>
              <w:t xml:space="preserve"> </w:t>
            </w:r>
            <w:proofErr w:type="spellStart"/>
            <w:r w:rsidRPr="00F813EF">
              <w:rPr>
                <w:rFonts w:ascii="Calibri" w:eastAsia="Times New Roman" w:hAnsi="Calibri" w:cs="Times New Roman"/>
                <w:b/>
              </w:rPr>
              <w:t>i</w:t>
            </w:r>
            <w:proofErr w:type="spellEnd"/>
            <w:r w:rsidRPr="00F813EF">
              <w:rPr>
                <w:rFonts w:ascii="Calibri" w:eastAsia="Times New Roman" w:hAnsi="Calibri" w:cs="Times New Roman"/>
                <w:b/>
              </w:rPr>
              <w:t xml:space="preserve"> </w:t>
            </w:r>
            <w:proofErr w:type="spellStart"/>
            <w:r w:rsidRPr="00F813EF">
              <w:rPr>
                <w:rFonts w:ascii="Calibri" w:eastAsia="Times New Roman" w:hAnsi="Calibri" w:cs="Times New Roman"/>
                <w:b/>
              </w:rPr>
              <w:t>mësimit</w:t>
            </w:r>
            <w:proofErr w:type="spellEnd"/>
            <w:r w:rsidRPr="00F813EF">
              <w:rPr>
                <w:rFonts w:ascii="Calibri" w:eastAsia="Times New Roman" w:hAnsi="Calibri" w:cs="Times New Roman"/>
                <w:b/>
              </w:rPr>
              <w:t xml:space="preserve">:  </w:t>
            </w:r>
          </w:p>
          <w:p w14:paraId="180673FC" w14:textId="77777777" w:rsidR="00F813EF" w:rsidRPr="00F813EF" w:rsidRDefault="00F813EF" w:rsidP="00F813EF">
            <w:pPr>
              <w:spacing w:after="0"/>
              <w:rPr>
                <w:rFonts w:ascii="Calibri" w:eastAsia="Times New Roman" w:hAnsi="Calibri" w:cs="Times New Roman"/>
                <w:b/>
              </w:rPr>
            </w:pPr>
          </w:p>
        </w:tc>
      </w:tr>
      <w:tr w:rsidR="00F813EF" w:rsidRPr="00F813EF" w14:paraId="32988FF3" w14:textId="77777777" w:rsidTr="00F813EF">
        <w:tc>
          <w:tcPr>
            <w:tcW w:w="2718" w:type="dxa"/>
            <w:shd w:val="clear" w:color="auto" w:fill="D9D9D9"/>
          </w:tcPr>
          <w:p w14:paraId="6993A05D" w14:textId="77777777" w:rsidR="00F813EF" w:rsidRPr="00F813EF" w:rsidRDefault="00F813EF" w:rsidP="00F813EF">
            <w:pPr>
              <w:spacing w:after="0"/>
              <w:rPr>
                <w:rFonts w:ascii="Calibri" w:eastAsia="Times New Roman" w:hAnsi="Calibri" w:cs="Times New Roman"/>
                <w:b/>
              </w:rPr>
            </w:pPr>
            <w:r w:rsidRPr="00F813EF">
              <w:rPr>
                <w:rFonts w:ascii="Calibri" w:eastAsia="Times New Roman" w:hAnsi="Calibri" w:cs="Times New Roman"/>
                <w:b/>
              </w:rPr>
              <w:t>Java</w:t>
            </w:r>
          </w:p>
        </w:tc>
        <w:tc>
          <w:tcPr>
            <w:tcW w:w="6480" w:type="dxa"/>
            <w:shd w:val="clear" w:color="auto" w:fill="D9D9D9"/>
          </w:tcPr>
          <w:p w14:paraId="5F7BFCA8" w14:textId="77777777" w:rsidR="00F813EF" w:rsidRPr="00F813EF" w:rsidRDefault="00F813EF" w:rsidP="00F813EF">
            <w:pPr>
              <w:spacing w:after="0"/>
              <w:rPr>
                <w:rFonts w:ascii="Calibri" w:eastAsia="Times New Roman" w:hAnsi="Calibri" w:cs="Times New Roman"/>
                <w:b/>
              </w:rPr>
            </w:pPr>
            <w:proofErr w:type="spellStart"/>
            <w:r w:rsidRPr="00F813EF">
              <w:rPr>
                <w:rFonts w:ascii="Calibri" w:eastAsia="Times New Roman" w:hAnsi="Calibri" w:cs="Times New Roman"/>
                <w:b/>
              </w:rPr>
              <w:t>Ligjerata</w:t>
            </w:r>
            <w:proofErr w:type="spellEnd"/>
            <w:r w:rsidRPr="00F813EF">
              <w:rPr>
                <w:rFonts w:ascii="Calibri" w:eastAsia="Times New Roman" w:hAnsi="Calibri" w:cs="Times New Roman"/>
                <w:b/>
              </w:rPr>
              <w:t xml:space="preserve"> </w:t>
            </w:r>
            <w:proofErr w:type="spellStart"/>
            <w:r w:rsidRPr="00F813EF">
              <w:rPr>
                <w:rFonts w:ascii="Calibri" w:eastAsia="Times New Roman" w:hAnsi="Calibri" w:cs="Times New Roman"/>
                <w:b/>
              </w:rPr>
              <w:t>që</w:t>
            </w:r>
            <w:proofErr w:type="spellEnd"/>
            <w:r w:rsidRPr="00F813EF">
              <w:rPr>
                <w:rFonts w:ascii="Calibri" w:eastAsia="Times New Roman" w:hAnsi="Calibri" w:cs="Times New Roman"/>
                <w:b/>
              </w:rPr>
              <w:t xml:space="preserve"> do </w:t>
            </w:r>
            <w:proofErr w:type="spellStart"/>
            <w:r w:rsidRPr="00F813EF">
              <w:rPr>
                <w:rFonts w:ascii="Calibri" w:eastAsia="Times New Roman" w:hAnsi="Calibri" w:cs="Times New Roman"/>
                <w:b/>
              </w:rPr>
              <w:t>të</w:t>
            </w:r>
            <w:proofErr w:type="spellEnd"/>
            <w:r w:rsidRPr="00F813EF">
              <w:rPr>
                <w:rFonts w:ascii="Calibri" w:eastAsia="Times New Roman" w:hAnsi="Calibri" w:cs="Times New Roman"/>
                <w:b/>
              </w:rPr>
              <w:t xml:space="preserve"> </w:t>
            </w:r>
            <w:proofErr w:type="spellStart"/>
            <w:r w:rsidRPr="00F813EF">
              <w:rPr>
                <w:rFonts w:ascii="Calibri" w:eastAsia="Times New Roman" w:hAnsi="Calibri" w:cs="Times New Roman"/>
                <w:b/>
              </w:rPr>
              <w:t>zhvillohet</w:t>
            </w:r>
            <w:proofErr w:type="spellEnd"/>
          </w:p>
        </w:tc>
      </w:tr>
      <w:tr w:rsidR="00F813EF" w:rsidRPr="00F813EF" w14:paraId="07131A0D" w14:textId="77777777" w:rsidTr="00F813EF">
        <w:tc>
          <w:tcPr>
            <w:tcW w:w="2718" w:type="dxa"/>
          </w:tcPr>
          <w:p w14:paraId="21D72BBB" w14:textId="77777777" w:rsidR="00F813EF" w:rsidRPr="00F813EF" w:rsidRDefault="00F813EF" w:rsidP="00F813EF">
            <w:pPr>
              <w:spacing w:after="0"/>
              <w:rPr>
                <w:rFonts w:ascii="Calibri" w:eastAsia="Times New Roman" w:hAnsi="Calibri" w:cs="Times New Roman"/>
                <w:b/>
              </w:rPr>
            </w:pPr>
            <w:r w:rsidRPr="00F813EF">
              <w:rPr>
                <w:rFonts w:ascii="Calibri" w:eastAsia="Times New Roman" w:hAnsi="Calibri" w:cs="Times New Roman"/>
                <w:b/>
                <w:i/>
              </w:rPr>
              <w:t xml:space="preserve">Java e </w:t>
            </w:r>
            <w:proofErr w:type="spellStart"/>
            <w:r w:rsidRPr="00F813EF">
              <w:rPr>
                <w:rFonts w:ascii="Calibri" w:eastAsia="Times New Roman" w:hAnsi="Calibri" w:cs="Times New Roman"/>
                <w:b/>
                <w:i/>
              </w:rPr>
              <w:t>parë</w:t>
            </w:r>
            <w:proofErr w:type="spellEnd"/>
            <w:r w:rsidRPr="00F813EF">
              <w:rPr>
                <w:rFonts w:ascii="Calibri" w:eastAsia="Times New Roman" w:hAnsi="Calibri" w:cs="Times New Roman"/>
                <w:b/>
                <w:i/>
              </w:rPr>
              <w:t>:</w:t>
            </w:r>
          </w:p>
        </w:tc>
        <w:tc>
          <w:tcPr>
            <w:tcW w:w="6480" w:type="dxa"/>
          </w:tcPr>
          <w:p w14:paraId="56B55F3A" w14:textId="77777777" w:rsidR="00F813EF" w:rsidRPr="00F813EF" w:rsidRDefault="00F813EF" w:rsidP="00F813EF">
            <w:pPr>
              <w:spacing w:after="0"/>
              <w:jc w:val="both"/>
              <w:rPr>
                <w:rFonts w:ascii="Calibri" w:eastAsia="Times New Roman" w:hAnsi="Calibri" w:cs="Times New Roman"/>
              </w:rPr>
            </w:pPr>
            <w:proofErr w:type="spellStart"/>
            <w:r w:rsidRPr="00F813EF">
              <w:rPr>
                <w:rFonts w:ascii="Calibri" w:eastAsia="Times New Roman" w:hAnsi="Calibri" w:cs="Times New Roman"/>
              </w:rPr>
              <w:t>Hyrje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Pritjet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baza</w:t>
            </w:r>
            <w:proofErr w:type="spellEnd"/>
            <w:r w:rsidRPr="00F813EF">
              <w:rPr>
                <w:rFonts w:ascii="Calibri" w:eastAsia="Times New Roman" w:hAnsi="Calibri" w:cs="Times New Roman"/>
              </w:rPr>
              <w:t xml:space="preserve"> e </w:t>
            </w:r>
            <w:proofErr w:type="spellStart"/>
            <w:r w:rsidRPr="00F813EF">
              <w:rPr>
                <w:rFonts w:ascii="Calibri" w:eastAsia="Times New Roman" w:hAnsi="Calibri" w:cs="Times New Roman"/>
              </w:rPr>
              <w:t>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dhënave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softurët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Pse</w:t>
            </w:r>
            <w:proofErr w:type="spellEnd"/>
            <w:r w:rsidRPr="00F813EF">
              <w:rPr>
                <w:rFonts w:ascii="Calibri" w:eastAsia="Times New Roman" w:hAnsi="Calibri" w:cs="Times New Roman"/>
              </w:rPr>
              <w:t xml:space="preserve"> </w:t>
            </w:r>
            <w:proofErr w:type="spellStart"/>
            <w:proofErr w:type="gramStart"/>
            <w:r w:rsidRPr="00F813EF">
              <w:rPr>
                <w:rFonts w:ascii="Calibri" w:eastAsia="Times New Roman" w:hAnsi="Calibri" w:cs="Times New Roman"/>
              </w:rPr>
              <w:t>metodat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statistikore</w:t>
            </w:r>
            <w:proofErr w:type="spellEnd"/>
            <w:proofErr w:type="gramEnd"/>
            <w:r w:rsidRPr="00F813EF">
              <w:rPr>
                <w:rFonts w:ascii="Calibri" w:eastAsia="Times New Roman" w:hAnsi="Calibri" w:cs="Times New Roman"/>
              </w:rPr>
              <w:t>?</w:t>
            </w:r>
          </w:p>
        </w:tc>
      </w:tr>
      <w:tr w:rsidR="00F813EF" w:rsidRPr="00F813EF" w14:paraId="55C04A00" w14:textId="77777777" w:rsidTr="00F813EF">
        <w:tc>
          <w:tcPr>
            <w:tcW w:w="2718" w:type="dxa"/>
          </w:tcPr>
          <w:p w14:paraId="02DB205F" w14:textId="77777777" w:rsidR="00F813EF" w:rsidRPr="00F813EF" w:rsidRDefault="00F813EF" w:rsidP="00F813EF">
            <w:pPr>
              <w:spacing w:after="0"/>
              <w:rPr>
                <w:rFonts w:ascii="Calibri" w:eastAsia="Times New Roman" w:hAnsi="Calibri" w:cs="Times New Roman"/>
                <w:b/>
              </w:rPr>
            </w:pPr>
            <w:r w:rsidRPr="00F813EF">
              <w:rPr>
                <w:rFonts w:ascii="Calibri" w:eastAsia="Times New Roman" w:hAnsi="Calibri" w:cs="Times New Roman"/>
                <w:b/>
                <w:i/>
              </w:rPr>
              <w:t xml:space="preserve">Java e </w:t>
            </w:r>
            <w:proofErr w:type="spellStart"/>
            <w:r w:rsidRPr="00F813EF">
              <w:rPr>
                <w:rFonts w:ascii="Calibri" w:eastAsia="Times New Roman" w:hAnsi="Calibri" w:cs="Times New Roman"/>
                <w:b/>
                <w:i/>
              </w:rPr>
              <w:t>dytë</w:t>
            </w:r>
            <w:proofErr w:type="spellEnd"/>
            <w:r w:rsidRPr="00F813EF">
              <w:rPr>
                <w:rFonts w:ascii="Calibri" w:eastAsia="Times New Roman" w:hAnsi="Calibri" w:cs="Times New Roman"/>
                <w:b/>
                <w:i/>
              </w:rPr>
              <w:t>:</w:t>
            </w:r>
          </w:p>
        </w:tc>
        <w:tc>
          <w:tcPr>
            <w:tcW w:w="6480" w:type="dxa"/>
          </w:tcPr>
          <w:p w14:paraId="2B75801B" w14:textId="77777777" w:rsidR="00F813EF" w:rsidRPr="00F813EF" w:rsidRDefault="00F813EF" w:rsidP="00F813EF">
            <w:pPr>
              <w:spacing w:after="0"/>
              <w:rPr>
                <w:rFonts w:ascii="Calibri" w:eastAsia="Times New Roman" w:hAnsi="Calibri" w:cs="Times New Roman"/>
              </w:rPr>
            </w:pPr>
            <w:proofErr w:type="spellStart"/>
            <w:r w:rsidRPr="00F813EF">
              <w:rPr>
                <w:rFonts w:ascii="Calibri" w:eastAsia="Times New Roman" w:hAnsi="Calibri" w:cs="Times New Roman"/>
              </w:rPr>
              <w:t>Metodat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statistikore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matjet</w:t>
            </w:r>
            <w:proofErr w:type="spellEnd"/>
            <w:r w:rsidRPr="00F813EF">
              <w:rPr>
                <w:rFonts w:ascii="Calibri" w:eastAsia="Times New Roman" w:hAnsi="Calibri" w:cs="Times New Roman"/>
              </w:rPr>
              <w:t xml:space="preserve"> e </w:t>
            </w:r>
            <w:proofErr w:type="spellStart"/>
            <w:r w:rsidRPr="00F813EF">
              <w:rPr>
                <w:rFonts w:ascii="Calibri" w:eastAsia="Times New Roman" w:hAnsi="Calibri" w:cs="Times New Roman"/>
              </w:rPr>
              <w:t>tendencës</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qendrore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matjet</w:t>
            </w:r>
            <w:proofErr w:type="spellEnd"/>
            <w:r w:rsidRPr="00F813EF">
              <w:rPr>
                <w:rFonts w:ascii="Calibri" w:eastAsia="Times New Roman" w:hAnsi="Calibri" w:cs="Times New Roman"/>
              </w:rPr>
              <w:t xml:space="preserve"> e </w:t>
            </w:r>
            <w:proofErr w:type="spellStart"/>
            <w:r w:rsidRPr="00F813EF">
              <w:rPr>
                <w:rFonts w:ascii="Calibri" w:eastAsia="Times New Roman" w:hAnsi="Calibri" w:cs="Times New Roman"/>
              </w:rPr>
              <w:t>shpërndarjes</w:t>
            </w:r>
            <w:proofErr w:type="spellEnd"/>
            <w:r w:rsidRPr="00F813EF">
              <w:rPr>
                <w:rFonts w:ascii="Calibri" w:eastAsia="Times New Roman" w:hAnsi="Calibri" w:cs="Times New Roman"/>
              </w:rPr>
              <w:t xml:space="preserve"> apo </w:t>
            </w:r>
            <w:proofErr w:type="spellStart"/>
            <w:r w:rsidRPr="00F813EF">
              <w:rPr>
                <w:rFonts w:ascii="Calibri" w:eastAsia="Times New Roman" w:hAnsi="Calibri" w:cs="Times New Roman"/>
              </w:rPr>
              <w:t>ndryshueshmërisë</w:t>
            </w:r>
            <w:proofErr w:type="spellEnd"/>
            <w:r w:rsidRPr="00F813EF">
              <w:rPr>
                <w:rFonts w:ascii="Calibri" w:eastAsia="Times New Roman" w:hAnsi="Calibri" w:cs="Times New Roman"/>
              </w:rPr>
              <w:t>.</w:t>
            </w:r>
          </w:p>
        </w:tc>
      </w:tr>
      <w:tr w:rsidR="00F813EF" w:rsidRPr="00F813EF" w14:paraId="5F9C4974" w14:textId="77777777" w:rsidTr="00F813EF">
        <w:tc>
          <w:tcPr>
            <w:tcW w:w="2718" w:type="dxa"/>
          </w:tcPr>
          <w:p w14:paraId="4CE3C9B3" w14:textId="77777777" w:rsidR="00F813EF" w:rsidRPr="00F813EF" w:rsidRDefault="00F813EF" w:rsidP="00F813EF">
            <w:pPr>
              <w:spacing w:after="0"/>
              <w:rPr>
                <w:rFonts w:ascii="Calibri" w:eastAsia="Times New Roman" w:hAnsi="Calibri" w:cs="Times New Roman"/>
                <w:b/>
              </w:rPr>
            </w:pPr>
            <w:r w:rsidRPr="00F813EF">
              <w:rPr>
                <w:rFonts w:ascii="Calibri" w:eastAsia="Times New Roman" w:hAnsi="Calibri" w:cs="Times New Roman"/>
                <w:b/>
                <w:i/>
              </w:rPr>
              <w:t xml:space="preserve">Java e </w:t>
            </w:r>
            <w:proofErr w:type="spellStart"/>
            <w:r w:rsidRPr="00F813EF">
              <w:rPr>
                <w:rFonts w:ascii="Calibri" w:eastAsia="Times New Roman" w:hAnsi="Calibri" w:cs="Times New Roman"/>
                <w:b/>
                <w:i/>
              </w:rPr>
              <w:t>tretë</w:t>
            </w:r>
            <w:proofErr w:type="spellEnd"/>
            <w:r w:rsidRPr="00F813EF">
              <w:rPr>
                <w:rFonts w:ascii="Calibri" w:eastAsia="Times New Roman" w:hAnsi="Calibri" w:cs="Times New Roman"/>
                <w:b/>
              </w:rPr>
              <w:t>:</w:t>
            </w:r>
          </w:p>
        </w:tc>
        <w:tc>
          <w:tcPr>
            <w:tcW w:w="6480" w:type="dxa"/>
          </w:tcPr>
          <w:p w14:paraId="59BDC0DA" w14:textId="77777777" w:rsidR="00F813EF" w:rsidRPr="00F813EF" w:rsidRDefault="00F813EF" w:rsidP="00F813EF">
            <w:pPr>
              <w:spacing w:after="0"/>
              <w:rPr>
                <w:rFonts w:ascii="Calibri" w:eastAsia="Times New Roman" w:hAnsi="Calibri" w:cs="Times New Roman"/>
              </w:rPr>
            </w:pPr>
            <w:proofErr w:type="spellStart"/>
            <w:r w:rsidRPr="00F813EF">
              <w:rPr>
                <w:rFonts w:ascii="Calibri" w:eastAsia="Times New Roman" w:hAnsi="Calibri" w:cs="Times New Roman"/>
              </w:rPr>
              <w:t>Metodat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statistikore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përshkrimi</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grafikë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i</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dhënave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Statistikat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përshkruese</w:t>
            </w:r>
            <w:proofErr w:type="spellEnd"/>
            <w:r w:rsidRPr="00F813EF">
              <w:rPr>
                <w:rFonts w:ascii="Calibri" w:eastAsia="Times New Roman" w:hAnsi="Calibri" w:cs="Times New Roman"/>
              </w:rPr>
              <w:t>.</w:t>
            </w:r>
          </w:p>
        </w:tc>
      </w:tr>
      <w:tr w:rsidR="00F813EF" w:rsidRPr="00F813EF" w14:paraId="5F2B18BD" w14:textId="77777777" w:rsidTr="00F813EF">
        <w:tc>
          <w:tcPr>
            <w:tcW w:w="2718" w:type="dxa"/>
          </w:tcPr>
          <w:p w14:paraId="09BAD451" w14:textId="77777777" w:rsidR="00F813EF" w:rsidRPr="00F813EF" w:rsidRDefault="00F813EF" w:rsidP="00F813EF">
            <w:pPr>
              <w:spacing w:after="0"/>
              <w:rPr>
                <w:rFonts w:ascii="Calibri" w:eastAsia="Times New Roman" w:hAnsi="Calibri" w:cs="Times New Roman"/>
                <w:b/>
              </w:rPr>
            </w:pPr>
            <w:r w:rsidRPr="00F813EF">
              <w:rPr>
                <w:rFonts w:ascii="Calibri" w:eastAsia="Times New Roman" w:hAnsi="Calibri" w:cs="Times New Roman"/>
                <w:b/>
                <w:i/>
              </w:rPr>
              <w:t xml:space="preserve">Java e </w:t>
            </w:r>
            <w:proofErr w:type="spellStart"/>
            <w:r w:rsidRPr="00F813EF">
              <w:rPr>
                <w:rFonts w:ascii="Calibri" w:eastAsia="Times New Roman" w:hAnsi="Calibri" w:cs="Times New Roman"/>
                <w:b/>
                <w:i/>
              </w:rPr>
              <w:t>katërt</w:t>
            </w:r>
            <w:proofErr w:type="spellEnd"/>
            <w:r w:rsidRPr="00F813EF">
              <w:rPr>
                <w:rFonts w:ascii="Calibri" w:eastAsia="Times New Roman" w:hAnsi="Calibri" w:cs="Times New Roman"/>
                <w:b/>
                <w:i/>
              </w:rPr>
              <w:t>:</w:t>
            </w:r>
          </w:p>
        </w:tc>
        <w:tc>
          <w:tcPr>
            <w:tcW w:w="6480" w:type="dxa"/>
          </w:tcPr>
          <w:p w14:paraId="5F6FCD7D" w14:textId="77777777" w:rsidR="00F813EF" w:rsidRPr="00F813EF" w:rsidRDefault="00F813EF" w:rsidP="00F813EF">
            <w:pPr>
              <w:spacing w:after="0"/>
              <w:rPr>
                <w:rFonts w:ascii="Calibri" w:eastAsia="Times New Roman" w:hAnsi="Calibri" w:cs="Times New Roman"/>
              </w:rPr>
            </w:pPr>
            <w:proofErr w:type="spellStart"/>
            <w:r w:rsidRPr="00F813EF">
              <w:rPr>
                <w:rFonts w:ascii="Calibri" w:eastAsia="Times New Roman" w:hAnsi="Calibri" w:cs="Times New Roman"/>
              </w:rPr>
              <w:t>Metodat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statistikore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dhënat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disrete</w:t>
            </w:r>
            <w:proofErr w:type="spellEnd"/>
            <w:r w:rsidRPr="00F813EF">
              <w:rPr>
                <w:rFonts w:ascii="Calibri" w:eastAsia="Times New Roman" w:hAnsi="Calibri" w:cs="Times New Roman"/>
              </w:rPr>
              <w:t xml:space="preserve">. </w:t>
            </w:r>
          </w:p>
        </w:tc>
      </w:tr>
      <w:tr w:rsidR="00F813EF" w:rsidRPr="00F813EF" w14:paraId="2D2C789C" w14:textId="77777777" w:rsidTr="00F813EF">
        <w:tc>
          <w:tcPr>
            <w:tcW w:w="2718" w:type="dxa"/>
          </w:tcPr>
          <w:p w14:paraId="1360ECD2" w14:textId="77777777" w:rsidR="00F813EF" w:rsidRPr="00F813EF" w:rsidRDefault="00F813EF" w:rsidP="00F813EF">
            <w:pPr>
              <w:spacing w:after="0"/>
              <w:rPr>
                <w:rFonts w:ascii="Calibri" w:eastAsia="Times New Roman" w:hAnsi="Calibri" w:cs="Times New Roman"/>
                <w:b/>
              </w:rPr>
            </w:pPr>
            <w:r w:rsidRPr="00F813EF">
              <w:rPr>
                <w:rFonts w:ascii="Calibri" w:eastAsia="Times New Roman" w:hAnsi="Calibri" w:cs="Times New Roman"/>
                <w:b/>
                <w:i/>
              </w:rPr>
              <w:t xml:space="preserve">Java e </w:t>
            </w:r>
            <w:proofErr w:type="spellStart"/>
            <w:r w:rsidRPr="00F813EF">
              <w:rPr>
                <w:rFonts w:ascii="Calibri" w:eastAsia="Times New Roman" w:hAnsi="Calibri" w:cs="Times New Roman"/>
                <w:b/>
                <w:i/>
              </w:rPr>
              <w:t>pestë</w:t>
            </w:r>
            <w:proofErr w:type="spellEnd"/>
            <w:r w:rsidRPr="00F813EF">
              <w:rPr>
                <w:rFonts w:ascii="Calibri" w:eastAsia="Times New Roman" w:hAnsi="Calibri" w:cs="Times New Roman"/>
                <w:b/>
                <w:i/>
              </w:rPr>
              <w:t>:</w:t>
            </w:r>
            <w:r w:rsidRPr="00F813EF">
              <w:rPr>
                <w:rFonts w:ascii="Calibri" w:eastAsia="Times New Roman" w:hAnsi="Calibri" w:cs="Times New Roman"/>
                <w:b/>
              </w:rPr>
              <w:t xml:space="preserve">  </w:t>
            </w:r>
          </w:p>
        </w:tc>
        <w:tc>
          <w:tcPr>
            <w:tcW w:w="6480" w:type="dxa"/>
          </w:tcPr>
          <w:p w14:paraId="0869E5D2" w14:textId="77777777" w:rsidR="00F813EF" w:rsidRPr="00F813EF" w:rsidRDefault="00F813EF" w:rsidP="00F813EF">
            <w:pPr>
              <w:spacing w:after="0"/>
              <w:rPr>
                <w:rFonts w:ascii="Calibri" w:eastAsia="Times New Roman" w:hAnsi="Calibri" w:cs="Times New Roman"/>
              </w:rPr>
            </w:pPr>
            <w:proofErr w:type="spellStart"/>
            <w:r w:rsidRPr="00F813EF">
              <w:rPr>
                <w:rFonts w:ascii="Calibri" w:eastAsia="Times New Roman" w:hAnsi="Calibri" w:cs="Times New Roman"/>
              </w:rPr>
              <w:t>Shpërndatjet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Normale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Gaussiane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hendeku</w:t>
            </w:r>
            <w:proofErr w:type="spellEnd"/>
            <w:r w:rsidRPr="00F813EF">
              <w:rPr>
                <w:rFonts w:ascii="Calibri" w:eastAsia="Times New Roman" w:hAnsi="Calibri" w:cs="Times New Roman"/>
              </w:rPr>
              <w:t xml:space="preserve"> midis </w:t>
            </w:r>
            <w:proofErr w:type="spellStart"/>
            <w:r w:rsidRPr="00F813EF">
              <w:rPr>
                <w:rFonts w:ascii="Calibri" w:eastAsia="Times New Roman" w:hAnsi="Calibri" w:cs="Times New Roman"/>
              </w:rPr>
              <w:t>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dhënave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dhe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populimit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vlerësimi</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i</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parametrave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populimit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Kalkulime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zgjedhura</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përmbajtje</w:t>
            </w:r>
            <w:proofErr w:type="spellEnd"/>
            <w:r w:rsidRPr="00F813EF">
              <w:rPr>
                <w:rFonts w:ascii="Calibri" w:eastAsia="Times New Roman" w:hAnsi="Calibri" w:cs="Times New Roman"/>
              </w:rPr>
              <w:t>/ton).</w:t>
            </w:r>
          </w:p>
          <w:p w14:paraId="61A25F3C" w14:textId="77777777" w:rsidR="00F813EF" w:rsidRPr="00F813EF" w:rsidRDefault="00F813EF" w:rsidP="00F813EF">
            <w:pPr>
              <w:spacing w:after="0"/>
              <w:rPr>
                <w:rFonts w:ascii="Calibri" w:eastAsia="Times New Roman" w:hAnsi="Calibri" w:cs="Times New Roman"/>
              </w:rPr>
            </w:pPr>
          </w:p>
        </w:tc>
      </w:tr>
      <w:tr w:rsidR="00F813EF" w:rsidRPr="00F813EF" w14:paraId="2332665F" w14:textId="77777777" w:rsidTr="00F813EF">
        <w:tc>
          <w:tcPr>
            <w:tcW w:w="2718" w:type="dxa"/>
          </w:tcPr>
          <w:p w14:paraId="1E1BBD29" w14:textId="77777777" w:rsidR="00F813EF" w:rsidRPr="00F813EF" w:rsidRDefault="00F813EF" w:rsidP="00F813EF">
            <w:pPr>
              <w:spacing w:after="0"/>
              <w:rPr>
                <w:rFonts w:ascii="Calibri" w:eastAsia="Times New Roman" w:hAnsi="Calibri" w:cs="Times New Roman"/>
                <w:b/>
              </w:rPr>
            </w:pPr>
            <w:r w:rsidRPr="00F813EF">
              <w:rPr>
                <w:rFonts w:ascii="Calibri" w:eastAsia="Times New Roman" w:hAnsi="Calibri" w:cs="Times New Roman"/>
                <w:b/>
                <w:i/>
              </w:rPr>
              <w:t xml:space="preserve">Java e </w:t>
            </w:r>
            <w:proofErr w:type="spellStart"/>
            <w:r w:rsidRPr="00F813EF">
              <w:rPr>
                <w:rFonts w:ascii="Calibri" w:eastAsia="Times New Roman" w:hAnsi="Calibri" w:cs="Times New Roman"/>
                <w:b/>
                <w:i/>
              </w:rPr>
              <w:t>gjashtë</w:t>
            </w:r>
            <w:proofErr w:type="spellEnd"/>
            <w:r w:rsidRPr="00F813EF">
              <w:rPr>
                <w:rFonts w:ascii="Calibri" w:eastAsia="Times New Roman" w:hAnsi="Calibri" w:cs="Times New Roman"/>
                <w:b/>
              </w:rPr>
              <w:t>:</w:t>
            </w:r>
          </w:p>
        </w:tc>
        <w:tc>
          <w:tcPr>
            <w:tcW w:w="6480" w:type="dxa"/>
          </w:tcPr>
          <w:p w14:paraId="2934821F" w14:textId="77777777" w:rsidR="00F813EF" w:rsidRPr="00F813EF" w:rsidRDefault="00F813EF" w:rsidP="00F813EF">
            <w:pPr>
              <w:spacing w:after="0"/>
              <w:rPr>
                <w:rFonts w:ascii="Calibri" w:eastAsia="Times New Roman" w:hAnsi="Calibri" w:cs="Times New Roman"/>
              </w:rPr>
            </w:pPr>
            <w:proofErr w:type="spellStart"/>
            <w:r w:rsidRPr="00F813EF">
              <w:rPr>
                <w:rFonts w:ascii="Calibri" w:eastAsia="Times New Roman" w:hAnsi="Calibri" w:cs="Times New Roman"/>
              </w:rPr>
              <w:t>Shpërndarjet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Lognormale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dhe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tjera</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Kalkulime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zgjedhura</w:t>
            </w:r>
            <w:proofErr w:type="spellEnd"/>
            <w:r w:rsidRPr="00F813EF">
              <w:rPr>
                <w:rFonts w:ascii="Calibri" w:eastAsia="Times New Roman" w:hAnsi="Calibri" w:cs="Times New Roman"/>
              </w:rPr>
              <w:t xml:space="preserve"> </w:t>
            </w:r>
            <w:r w:rsidRPr="00F813EF">
              <w:rPr>
                <w:rFonts w:ascii="Calibri" w:eastAsia="Times New Roman" w:hAnsi="Calibri" w:cs="Times New Roman"/>
              </w:rPr>
              <w:lastRenderedPageBreak/>
              <w:t>(</w:t>
            </w:r>
            <w:proofErr w:type="spellStart"/>
            <w:r w:rsidRPr="00F813EF">
              <w:rPr>
                <w:rFonts w:ascii="Calibri" w:eastAsia="Times New Roman" w:hAnsi="Calibri" w:cs="Times New Roman"/>
              </w:rPr>
              <w:t>përmbajtje</w:t>
            </w:r>
            <w:proofErr w:type="spellEnd"/>
            <w:r w:rsidRPr="00F813EF">
              <w:rPr>
                <w:rFonts w:ascii="Calibri" w:eastAsia="Times New Roman" w:hAnsi="Calibri" w:cs="Times New Roman"/>
              </w:rPr>
              <w:t>/ton).</w:t>
            </w:r>
          </w:p>
          <w:p w14:paraId="5E70A9E4" w14:textId="77777777" w:rsidR="00F813EF" w:rsidRPr="00F813EF" w:rsidRDefault="00F813EF" w:rsidP="00F813EF">
            <w:pPr>
              <w:spacing w:after="0"/>
              <w:rPr>
                <w:rFonts w:ascii="Calibri" w:eastAsia="Times New Roman" w:hAnsi="Calibri" w:cs="Times New Roman"/>
              </w:rPr>
            </w:pPr>
          </w:p>
        </w:tc>
      </w:tr>
      <w:tr w:rsidR="00F813EF" w:rsidRPr="00F813EF" w14:paraId="738A1B04" w14:textId="77777777" w:rsidTr="00F813EF">
        <w:tc>
          <w:tcPr>
            <w:tcW w:w="2718" w:type="dxa"/>
          </w:tcPr>
          <w:p w14:paraId="5F8E1C7B" w14:textId="77777777" w:rsidR="00F813EF" w:rsidRPr="00F813EF" w:rsidRDefault="00F813EF" w:rsidP="00F813EF">
            <w:pPr>
              <w:spacing w:after="0"/>
              <w:rPr>
                <w:rFonts w:ascii="Calibri" w:eastAsia="Times New Roman" w:hAnsi="Calibri" w:cs="Times New Roman"/>
                <w:b/>
              </w:rPr>
            </w:pPr>
            <w:r w:rsidRPr="00F813EF">
              <w:rPr>
                <w:rFonts w:ascii="Calibri" w:eastAsia="Times New Roman" w:hAnsi="Calibri" w:cs="Times New Roman"/>
                <w:b/>
                <w:i/>
              </w:rPr>
              <w:lastRenderedPageBreak/>
              <w:t xml:space="preserve">Java e </w:t>
            </w:r>
            <w:proofErr w:type="spellStart"/>
            <w:r w:rsidRPr="00F813EF">
              <w:rPr>
                <w:rFonts w:ascii="Calibri" w:eastAsia="Times New Roman" w:hAnsi="Calibri" w:cs="Times New Roman"/>
                <w:b/>
                <w:i/>
              </w:rPr>
              <w:t>shtatë</w:t>
            </w:r>
            <w:proofErr w:type="spellEnd"/>
            <w:r w:rsidRPr="00F813EF">
              <w:rPr>
                <w:rFonts w:ascii="Calibri" w:eastAsia="Times New Roman" w:hAnsi="Calibri" w:cs="Times New Roman"/>
                <w:b/>
                <w:i/>
              </w:rPr>
              <w:t>:</w:t>
            </w:r>
            <w:r w:rsidRPr="00F813EF">
              <w:rPr>
                <w:rFonts w:ascii="Calibri" w:eastAsia="Times New Roman" w:hAnsi="Calibri" w:cs="Times New Roman"/>
                <w:b/>
              </w:rPr>
              <w:t xml:space="preserve">  </w:t>
            </w:r>
          </w:p>
        </w:tc>
        <w:tc>
          <w:tcPr>
            <w:tcW w:w="6480" w:type="dxa"/>
          </w:tcPr>
          <w:p w14:paraId="69E78FF2" w14:textId="77777777" w:rsidR="00F813EF" w:rsidRPr="00F813EF" w:rsidRDefault="00F813EF" w:rsidP="00F813EF">
            <w:pPr>
              <w:spacing w:after="0"/>
              <w:rPr>
                <w:rFonts w:ascii="Calibri" w:eastAsia="Times New Roman" w:hAnsi="Calibri" w:cs="Times New Roman"/>
              </w:rPr>
            </w:pPr>
            <w:proofErr w:type="spellStart"/>
            <w:r w:rsidRPr="00F813EF">
              <w:rPr>
                <w:rFonts w:ascii="Calibri" w:eastAsia="Times New Roman" w:hAnsi="Calibri" w:cs="Times New Roman"/>
              </w:rPr>
              <w:t>Shpërndatjet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Diskrete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Shpërndarjet</w:t>
            </w:r>
            <w:proofErr w:type="spellEnd"/>
            <w:r w:rsidRPr="00F813EF">
              <w:rPr>
                <w:rFonts w:ascii="Calibri" w:eastAsia="Times New Roman" w:hAnsi="Calibri" w:cs="Times New Roman"/>
              </w:rPr>
              <w:t xml:space="preserve"> Bernoulli, </w:t>
            </w:r>
            <w:proofErr w:type="spellStart"/>
            <w:r w:rsidRPr="00F813EF">
              <w:rPr>
                <w:rFonts w:ascii="Calibri" w:eastAsia="Times New Roman" w:hAnsi="Calibri" w:cs="Times New Roman"/>
              </w:rPr>
              <w:t>Binomiale</w:t>
            </w:r>
            <w:proofErr w:type="spellEnd"/>
            <w:r w:rsidRPr="00F813EF">
              <w:rPr>
                <w:rFonts w:ascii="Calibri" w:eastAsia="Times New Roman" w:hAnsi="Calibri" w:cs="Times New Roman"/>
              </w:rPr>
              <w:t xml:space="preserve">, Negative binomial </w:t>
            </w:r>
            <w:proofErr w:type="spellStart"/>
            <w:r w:rsidRPr="00F813EF">
              <w:rPr>
                <w:rFonts w:ascii="Calibri" w:eastAsia="Times New Roman" w:hAnsi="Calibri" w:cs="Times New Roman"/>
              </w:rPr>
              <w:t>dhe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Gjeometrike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Konsiderata</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hapësinore</w:t>
            </w:r>
            <w:proofErr w:type="spellEnd"/>
            <w:r w:rsidRPr="00F813EF">
              <w:rPr>
                <w:rFonts w:ascii="Calibri" w:eastAsia="Times New Roman" w:hAnsi="Calibri" w:cs="Times New Roman"/>
              </w:rPr>
              <w:t xml:space="preserve">.    </w:t>
            </w:r>
          </w:p>
        </w:tc>
      </w:tr>
      <w:tr w:rsidR="00F813EF" w:rsidRPr="00F813EF" w14:paraId="13E32306" w14:textId="77777777" w:rsidTr="00F813EF">
        <w:tc>
          <w:tcPr>
            <w:tcW w:w="2718" w:type="dxa"/>
          </w:tcPr>
          <w:p w14:paraId="143B5C12" w14:textId="77777777" w:rsidR="00F813EF" w:rsidRPr="00F813EF" w:rsidRDefault="00F813EF" w:rsidP="00F813EF">
            <w:pPr>
              <w:spacing w:after="0"/>
              <w:rPr>
                <w:rFonts w:ascii="Calibri" w:eastAsia="Times New Roman" w:hAnsi="Calibri" w:cs="Times New Roman"/>
                <w:b/>
                <w:i/>
              </w:rPr>
            </w:pPr>
            <w:r w:rsidRPr="00F813EF">
              <w:rPr>
                <w:rFonts w:ascii="Calibri" w:eastAsia="Times New Roman" w:hAnsi="Calibri" w:cs="Times New Roman"/>
                <w:b/>
                <w:i/>
              </w:rPr>
              <w:t xml:space="preserve">Java e </w:t>
            </w:r>
            <w:proofErr w:type="spellStart"/>
            <w:r w:rsidRPr="00F813EF">
              <w:rPr>
                <w:rFonts w:ascii="Calibri" w:eastAsia="Times New Roman" w:hAnsi="Calibri" w:cs="Times New Roman"/>
                <w:b/>
                <w:i/>
              </w:rPr>
              <w:t>tetë</w:t>
            </w:r>
            <w:proofErr w:type="spellEnd"/>
            <w:r w:rsidRPr="00F813EF">
              <w:rPr>
                <w:rFonts w:ascii="Calibri" w:eastAsia="Times New Roman" w:hAnsi="Calibri" w:cs="Times New Roman"/>
                <w:b/>
                <w:i/>
              </w:rPr>
              <w:t>:</w:t>
            </w:r>
            <w:r w:rsidRPr="00F813EF">
              <w:rPr>
                <w:rFonts w:ascii="Calibri" w:eastAsia="Times New Roman" w:hAnsi="Calibri" w:cs="Times New Roman"/>
                <w:b/>
              </w:rPr>
              <w:t xml:space="preserve">  </w:t>
            </w:r>
          </w:p>
        </w:tc>
        <w:tc>
          <w:tcPr>
            <w:tcW w:w="6480" w:type="dxa"/>
          </w:tcPr>
          <w:p w14:paraId="4447DC81" w14:textId="77777777" w:rsidR="00F813EF" w:rsidRPr="00F813EF" w:rsidRDefault="00F813EF" w:rsidP="00F813EF">
            <w:pPr>
              <w:spacing w:after="0"/>
              <w:rPr>
                <w:rFonts w:ascii="Calibri" w:eastAsia="Times New Roman" w:hAnsi="Calibri" w:cs="Times New Roman"/>
              </w:rPr>
            </w:pPr>
            <w:proofErr w:type="spellStart"/>
            <w:r w:rsidRPr="00F813EF">
              <w:rPr>
                <w:rFonts w:ascii="Calibri" w:eastAsia="Times New Roman" w:hAnsi="Calibri" w:cs="Times New Roman"/>
              </w:rPr>
              <w:t>Testimet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hipotetike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testimet</w:t>
            </w:r>
            <w:proofErr w:type="spellEnd"/>
            <w:r w:rsidRPr="00F813EF">
              <w:rPr>
                <w:rFonts w:ascii="Calibri" w:eastAsia="Times New Roman" w:hAnsi="Calibri" w:cs="Times New Roman"/>
              </w:rPr>
              <w:t xml:space="preserve"> me </w:t>
            </w:r>
            <w:proofErr w:type="spellStart"/>
            <w:r w:rsidRPr="00F813EF">
              <w:rPr>
                <w:rFonts w:ascii="Calibri" w:eastAsia="Times New Roman" w:hAnsi="Calibri" w:cs="Times New Roman"/>
              </w:rPr>
              <w:t>një</w:t>
            </w:r>
            <w:proofErr w:type="spellEnd"/>
            <w:r w:rsidRPr="00F813EF">
              <w:rPr>
                <w:rFonts w:ascii="Calibri" w:eastAsia="Times New Roman" w:hAnsi="Calibri" w:cs="Times New Roman"/>
              </w:rPr>
              <w:t xml:space="preserve"> prove, </w:t>
            </w:r>
            <w:proofErr w:type="spellStart"/>
            <w:r w:rsidRPr="00F813EF">
              <w:rPr>
                <w:rFonts w:ascii="Calibri" w:eastAsia="Times New Roman" w:hAnsi="Calibri" w:cs="Times New Roman"/>
              </w:rPr>
              <w:t>testimet</w:t>
            </w:r>
            <w:proofErr w:type="spellEnd"/>
            <w:r w:rsidRPr="00F813EF">
              <w:rPr>
                <w:rFonts w:ascii="Calibri" w:eastAsia="Times New Roman" w:hAnsi="Calibri" w:cs="Times New Roman"/>
              </w:rPr>
              <w:t xml:space="preserve"> me </w:t>
            </w:r>
            <w:proofErr w:type="spellStart"/>
            <w:r w:rsidRPr="00F813EF">
              <w:rPr>
                <w:rFonts w:ascii="Calibri" w:eastAsia="Times New Roman" w:hAnsi="Calibri" w:cs="Times New Roman"/>
              </w:rPr>
              <w:t>dy</w:t>
            </w:r>
            <w:proofErr w:type="spellEnd"/>
            <w:r w:rsidRPr="00F813EF">
              <w:rPr>
                <w:rFonts w:ascii="Calibri" w:eastAsia="Times New Roman" w:hAnsi="Calibri" w:cs="Times New Roman"/>
              </w:rPr>
              <w:t xml:space="preserve"> </w:t>
            </w:r>
            <w:proofErr w:type="spellStart"/>
            <w:proofErr w:type="gramStart"/>
            <w:r w:rsidRPr="00F813EF">
              <w:rPr>
                <w:rFonts w:ascii="Calibri" w:eastAsia="Times New Roman" w:hAnsi="Calibri" w:cs="Times New Roman"/>
              </w:rPr>
              <w:t>prova</w:t>
            </w:r>
            <w:proofErr w:type="spellEnd"/>
            <w:r w:rsidRPr="00F813EF">
              <w:rPr>
                <w:rFonts w:ascii="Calibri" w:eastAsia="Times New Roman" w:hAnsi="Calibri" w:cs="Times New Roman"/>
              </w:rPr>
              <w:t>..</w:t>
            </w:r>
            <w:proofErr w:type="gramEnd"/>
            <w:r w:rsidRPr="00F813EF">
              <w:rPr>
                <w:rFonts w:ascii="Calibri" w:eastAsia="Times New Roman" w:hAnsi="Calibri" w:cs="Times New Roman"/>
              </w:rPr>
              <w:t xml:space="preserve">  </w:t>
            </w:r>
          </w:p>
        </w:tc>
      </w:tr>
      <w:tr w:rsidR="00F813EF" w:rsidRPr="00F813EF" w14:paraId="06EC27A0" w14:textId="77777777" w:rsidTr="00F813EF">
        <w:tc>
          <w:tcPr>
            <w:tcW w:w="2718" w:type="dxa"/>
          </w:tcPr>
          <w:p w14:paraId="0BC34EB6" w14:textId="77777777" w:rsidR="00F813EF" w:rsidRPr="00F813EF" w:rsidRDefault="00F813EF" w:rsidP="00F813EF">
            <w:pPr>
              <w:spacing w:after="0"/>
              <w:rPr>
                <w:rFonts w:ascii="Calibri" w:eastAsia="Times New Roman" w:hAnsi="Calibri" w:cs="Times New Roman"/>
                <w:b/>
                <w:i/>
              </w:rPr>
            </w:pPr>
            <w:r w:rsidRPr="00F813EF">
              <w:rPr>
                <w:rFonts w:ascii="Calibri" w:eastAsia="Times New Roman" w:hAnsi="Calibri" w:cs="Times New Roman"/>
                <w:b/>
                <w:i/>
              </w:rPr>
              <w:t xml:space="preserve">Java e </w:t>
            </w:r>
            <w:proofErr w:type="spellStart"/>
            <w:r w:rsidRPr="00F813EF">
              <w:rPr>
                <w:rFonts w:ascii="Calibri" w:eastAsia="Times New Roman" w:hAnsi="Calibri" w:cs="Times New Roman"/>
                <w:b/>
                <w:i/>
              </w:rPr>
              <w:t>nëntë</w:t>
            </w:r>
            <w:proofErr w:type="spellEnd"/>
            <w:r w:rsidRPr="00F813EF">
              <w:rPr>
                <w:rFonts w:ascii="Calibri" w:eastAsia="Times New Roman" w:hAnsi="Calibri" w:cs="Times New Roman"/>
                <w:b/>
                <w:i/>
              </w:rPr>
              <w:t>:</w:t>
            </w:r>
            <w:r w:rsidRPr="00F813EF">
              <w:rPr>
                <w:rFonts w:ascii="Calibri" w:eastAsia="Times New Roman" w:hAnsi="Calibri" w:cs="Times New Roman"/>
                <w:b/>
              </w:rPr>
              <w:t xml:space="preserve">  </w:t>
            </w:r>
          </w:p>
        </w:tc>
        <w:tc>
          <w:tcPr>
            <w:tcW w:w="6480" w:type="dxa"/>
          </w:tcPr>
          <w:p w14:paraId="5EAF5210" w14:textId="77777777" w:rsidR="00F813EF" w:rsidRPr="00F813EF" w:rsidRDefault="00F813EF" w:rsidP="00F813EF">
            <w:pPr>
              <w:spacing w:after="0"/>
              <w:rPr>
                <w:rFonts w:ascii="Calibri" w:eastAsia="Times New Roman" w:hAnsi="Calibri" w:cs="Times New Roman"/>
              </w:rPr>
            </w:pPr>
            <w:proofErr w:type="spellStart"/>
            <w:r w:rsidRPr="00F813EF">
              <w:rPr>
                <w:rFonts w:ascii="Calibri" w:eastAsia="Times New Roman" w:hAnsi="Calibri" w:cs="Times New Roman"/>
              </w:rPr>
              <w:t>Korrelacionet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korrelacioni</w:t>
            </w:r>
            <w:proofErr w:type="spellEnd"/>
            <w:r w:rsidRPr="00F813EF">
              <w:rPr>
                <w:rFonts w:ascii="Calibri" w:eastAsia="Times New Roman" w:hAnsi="Calibri" w:cs="Times New Roman"/>
              </w:rPr>
              <w:t xml:space="preserve"> linear </w:t>
            </w:r>
            <w:proofErr w:type="spellStart"/>
            <w:r w:rsidRPr="00F813EF">
              <w:rPr>
                <w:rFonts w:ascii="Calibri" w:eastAsia="Times New Roman" w:hAnsi="Calibri" w:cs="Times New Roman"/>
              </w:rPr>
              <w:t>i</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drejtë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korrelacioni</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i</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dy</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ose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më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shumë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variablave</w:t>
            </w:r>
            <w:proofErr w:type="spellEnd"/>
            <w:r w:rsidRPr="00F813EF">
              <w:rPr>
                <w:rFonts w:ascii="Calibri" w:eastAsia="Times New Roman" w:hAnsi="Calibri" w:cs="Times New Roman"/>
              </w:rPr>
              <w:t>.</w:t>
            </w:r>
          </w:p>
        </w:tc>
      </w:tr>
      <w:tr w:rsidR="00F813EF" w:rsidRPr="00F813EF" w14:paraId="503634F8" w14:textId="77777777" w:rsidTr="00F813EF">
        <w:tc>
          <w:tcPr>
            <w:tcW w:w="2718" w:type="dxa"/>
          </w:tcPr>
          <w:p w14:paraId="2CB8E99C" w14:textId="77777777" w:rsidR="00F813EF" w:rsidRPr="00F813EF" w:rsidRDefault="00F813EF" w:rsidP="00F813EF">
            <w:pPr>
              <w:spacing w:after="0"/>
              <w:rPr>
                <w:rFonts w:ascii="Calibri" w:eastAsia="Times New Roman" w:hAnsi="Calibri" w:cs="Times New Roman"/>
                <w:b/>
                <w:i/>
              </w:rPr>
            </w:pPr>
            <w:r w:rsidRPr="00F813EF">
              <w:rPr>
                <w:rFonts w:ascii="Calibri" w:eastAsia="Times New Roman" w:hAnsi="Calibri" w:cs="Times New Roman"/>
                <w:b/>
                <w:i/>
              </w:rPr>
              <w:t xml:space="preserve">Java e </w:t>
            </w:r>
            <w:proofErr w:type="spellStart"/>
            <w:r w:rsidRPr="00F813EF">
              <w:rPr>
                <w:rFonts w:ascii="Calibri" w:eastAsia="Times New Roman" w:hAnsi="Calibri" w:cs="Times New Roman"/>
                <w:b/>
                <w:i/>
              </w:rPr>
              <w:t>dhjetë</w:t>
            </w:r>
            <w:proofErr w:type="spellEnd"/>
            <w:r w:rsidRPr="00F813EF">
              <w:rPr>
                <w:rFonts w:ascii="Calibri" w:eastAsia="Times New Roman" w:hAnsi="Calibri" w:cs="Times New Roman"/>
                <w:b/>
                <w:i/>
              </w:rPr>
              <w:t>:</w:t>
            </w:r>
          </w:p>
        </w:tc>
        <w:tc>
          <w:tcPr>
            <w:tcW w:w="6480" w:type="dxa"/>
          </w:tcPr>
          <w:p w14:paraId="4CE6E042" w14:textId="77777777" w:rsidR="00F813EF" w:rsidRPr="00F813EF" w:rsidRDefault="00F813EF" w:rsidP="00F813EF">
            <w:pPr>
              <w:spacing w:after="0"/>
              <w:rPr>
                <w:rFonts w:ascii="Calibri" w:eastAsia="Times New Roman" w:hAnsi="Calibri" w:cs="Times New Roman"/>
              </w:rPr>
            </w:pPr>
            <w:proofErr w:type="spellStart"/>
            <w:r w:rsidRPr="00F813EF">
              <w:rPr>
                <w:rFonts w:ascii="Calibri" w:eastAsia="Times New Roman" w:hAnsi="Calibri" w:cs="Times New Roman"/>
              </w:rPr>
              <w:t>Elemente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hapësinore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përfshirja</w:t>
            </w:r>
            <w:proofErr w:type="spellEnd"/>
            <w:r w:rsidRPr="00F813EF">
              <w:rPr>
                <w:rFonts w:ascii="Calibri" w:eastAsia="Times New Roman" w:hAnsi="Calibri" w:cs="Times New Roman"/>
              </w:rPr>
              <w:t xml:space="preserve"> e </w:t>
            </w:r>
            <w:proofErr w:type="spellStart"/>
            <w:r w:rsidRPr="00F813EF">
              <w:rPr>
                <w:rFonts w:ascii="Calibri" w:eastAsia="Times New Roman" w:hAnsi="Calibri" w:cs="Times New Roman"/>
              </w:rPr>
              <w:t>vendndodhjes</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dhe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vlerës</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korrelacion</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hapësinor</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vlerësimi</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i</w:t>
            </w:r>
            <w:proofErr w:type="spellEnd"/>
            <w:r w:rsidRPr="00F813EF">
              <w:rPr>
                <w:rFonts w:ascii="Calibri" w:eastAsia="Times New Roman" w:hAnsi="Calibri" w:cs="Times New Roman"/>
              </w:rPr>
              <w:t xml:space="preserve"> distances inverse.</w:t>
            </w:r>
          </w:p>
        </w:tc>
      </w:tr>
      <w:tr w:rsidR="00F813EF" w:rsidRPr="00F813EF" w14:paraId="08E6E757" w14:textId="77777777" w:rsidTr="00F813EF">
        <w:tc>
          <w:tcPr>
            <w:tcW w:w="2718" w:type="dxa"/>
          </w:tcPr>
          <w:p w14:paraId="4A9AE4A3" w14:textId="77777777" w:rsidR="00F813EF" w:rsidRPr="00F813EF" w:rsidRDefault="00F813EF" w:rsidP="00F813EF">
            <w:pPr>
              <w:spacing w:after="0"/>
              <w:rPr>
                <w:rFonts w:ascii="Calibri" w:eastAsia="Times New Roman" w:hAnsi="Calibri" w:cs="Times New Roman"/>
                <w:b/>
                <w:i/>
              </w:rPr>
            </w:pPr>
            <w:r w:rsidRPr="00F813EF">
              <w:rPr>
                <w:rFonts w:ascii="Calibri" w:eastAsia="Times New Roman" w:hAnsi="Calibri" w:cs="Times New Roman"/>
                <w:b/>
                <w:i/>
              </w:rPr>
              <w:t xml:space="preserve">Java e </w:t>
            </w:r>
            <w:proofErr w:type="spellStart"/>
            <w:r w:rsidRPr="00F813EF">
              <w:rPr>
                <w:rFonts w:ascii="Calibri" w:eastAsia="Times New Roman" w:hAnsi="Calibri" w:cs="Times New Roman"/>
                <w:b/>
                <w:i/>
              </w:rPr>
              <w:t>njëmbedhjetë</w:t>
            </w:r>
            <w:proofErr w:type="spellEnd"/>
            <w:r w:rsidRPr="00F813EF">
              <w:rPr>
                <w:rFonts w:ascii="Calibri" w:eastAsia="Times New Roman" w:hAnsi="Calibri" w:cs="Times New Roman"/>
                <w:b/>
              </w:rPr>
              <w:t>:</w:t>
            </w:r>
          </w:p>
        </w:tc>
        <w:tc>
          <w:tcPr>
            <w:tcW w:w="6480" w:type="dxa"/>
          </w:tcPr>
          <w:p w14:paraId="33421330" w14:textId="77777777" w:rsidR="00F813EF" w:rsidRPr="00F813EF" w:rsidRDefault="00F813EF" w:rsidP="00F813EF">
            <w:pPr>
              <w:spacing w:after="0"/>
              <w:rPr>
                <w:rFonts w:ascii="Calibri" w:eastAsia="Times New Roman" w:hAnsi="Calibri" w:cs="Times New Roman"/>
              </w:rPr>
            </w:pPr>
            <w:proofErr w:type="spellStart"/>
            <w:r w:rsidRPr="00F813EF">
              <w:rPr>
                <w:rFonts w:ascii="Calibri" w:eastAsia="Times New Roman" w:hAnsi="Calibri" w:cs="Times New Roman"/>
              </w:rPr>
              <w:t>Semivariogramet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Semivariogramet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eksperimentale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Kuptimi</w:t>
            </w:r>
            <w:proofErr w:type="spellEnd"/>
            <w:r w:rsidRPr="00F813EF">
              <w:rPr>
                <w:rFonts w:ascii="Calibri" w:eastAsia="Times New Roman" w:hAnsi="Calibri" w:cs="Times New Roman"/>
              </w:rPr>
              <w:t xml:space="preserve"> i </w:t>
            </w:r>
            <w:proofErr w:type="spellStart"/>
            <w:r w:rsidRPr="00F813EF">
              <w:rPr>
                <w:rFonts w:ascii="Calibri" w:eastAsia="Times New Roman" w:hAnsi="Calibri" w:cs="Times New Roman"/>
              </w:rPr>
              <w:t>variogramës</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eksperimentale</w:t>
            </w:r>
            <w:proofErr w:type="spellEnd"/>
            <w:r w:rsidRPr="00F813EF">
              <w:rPr>
                <w:rFonts w:ascii="Calibri" w:eastAsia="Times New Roman" w:hAnsi="Calibri" w:cs="Times New Roman"/>
              </w:rPr>
              <w:t xml:space="preserve">. </w:t>
            </w:r>
          </w:p>
        </w:tc>
      </w:tr>
      <w:tr w:rsidR="00F813EF" w:rsidRPr="00F813EF" w14:paraId="12F6B163" w14:textId="77777777" w:rsidTr="00F813EF">
        <w:tc>
          <w:tcPr>
            <w:tcW w:w="2718" w:type="dxa"/>
          </w:tcPr>
          <w:p w14:paraId="1D45B259" w14:textId="77777777" w:rsidR="00F813EF" w:rsidRPr="00F813EF" w:rsidRDefault="00F813EF" w:rsidP="00F813EF">
            <w:pPr>
              <w:spacing w:after="0"/>
              <w:rPr>
                <w:rFonts w:ascii="Calibri" w:eastAsia="Times New Roman" w:hAnsi="Calibri" w:cs="Times New Roman"/>
                <w:b/>
                <w:i/>
              </w:rPr>
            </w:pPr>
            <w:r w:rsidRPr="00F813EF">
              <w:rPr>
                <w:rFonts w:ascii="Calibri" w:eastAsia="Times New Roman" w:hAnsi="Calibri" w:cs="Times New Roman"/>
                <w:b/>
                <w:i/>
              </w:rPr>
              <w:t xml:space="preserve">Java e </w:t>
            </w:r>
            <w:proofErr w:type="spellStart"/>
            <w:r w:rsidRPr="00F813EF">
              <w:rPr>
                <w:rFonts w:ascii="Calibri" w:eastAsia="Times New Roman" w:hAnsi="Calibri" w:cs="Times New Roman"/>
                <w:b/>
                <w:i/>
              </w:rPr>
              <w:t>dymbëdhjetë</w:t>
            </w:r>
            <w:proofErr w:type="spellEnd"/>
            <w:r w:rsidRPr="00F813EF">
              <w:rPr>
                <w:rFonts w:ascii="Calibri" w:eastAsia="Times New Roman" w:hAnsi="Calibri" w:cs="Times New Roman"/>
                <w:b/>
              </w:rPr>
              <w:t xml:space="preserve">:  </w:t>
            </w:r>
          </w:p>
        </w:tc>
        <w:tc>
          <w:tcPr>
            <w:tcW w:w="6480" w:type="dxa"/>
          </w:tcPr>
          <w:p w14:paraId="15D7CD96" w14:textId="77777777" w:rsidR="00F813EF" w:rsidRPr="00F813EF" w:rsidRDefault="00F813EF" w:rsidP="00F813EF">
            <w:pPr>
              <w:spacing w:after="0"/>
              <w:rPr>
                <w:rFonts w:ascii="Calibri" w:eastAsia="Times New Roman" w:hAnsi="Calibri" w:cs="Times New Roman"/>
              </w:rPr>
            </w:pPr>
            <w:proofErr w:type="spellStart"/>
            <w:r w:rsidRPr="00F813EF">
              <w:rPr>
                <w:rFonts w:ascii="Calibri" w:eastAsia="Times New Roman" w:hAnsi="Calibri" w:cs="Times New Roman"/>
              </w:rPr>
              <w:t>Semivariogramet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modelimi</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i</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funksionit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semivariogramës</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Anizotropia</w:t>
            </w:r>
            <w:proofErr w:type="spellEnd"/>
            <w:r w:rsidRPr="00F813EF">
              <w:rPr>
                <w:rFonts w:ascii="Calibri" w:eastAsia="Times New Roman" w:hAnsi="Calibri" w:cs="Times New Roman"/>
              </w:rPr>
              <w:t xml:space="preserve">. </w:t>
            </w:r>
          </w:p>
        </w:tc>
      </w:tr>
      <w:tr w:rsidR="00F813EF" w:rsidRPr="00F813EF" w14:paraId="7047CAA0" w14:textId="77777777" w:rsidTr="00F813EF">
        <w:tc>
          <w:tcPr>
            <w:tcW w:w="2718" w:type="dxa"/>
          </w:tcPr>
          <w:p w14:paraId="1CFFD7CB" w14:textId="77777777" w:rsidR="00F813EF" w:rsidRPr="00F813EF" w:rsidRDefault="00F813EF" w:rsidP="00F813EF">
            <w:pPr>
              <w:spacing w:after="0"/>
              <w:rPr>
                <w:rFonts w:ascii="Calibri" w:eastAsia="Times New Roman" w:hAnsi="Calibri" w:cs="Times New Roman"/>
                <w:b/>
                <w:i/>
              </w:rPr>
            </w:pPr>
            <w:r w:rsidRPr="00F813EF">
              <w:rPr>
                <w:rFonts w:ascii="Calibri" w:eastAsia="Times New Roman" w:hAnsi="Calibri" w:cs="Times New Roman"/>
                <w:b/>
                <w:i/>
              </w:rPr>
              <w:t xml:space="preserve">Java e </w:t>
            </w:r>
            <w:proofErr w:type="spellStart"/>
            <w:r w:rsidRPr="00F813EF">
              <w:rPr>
                <w:rFonts w:ascii="Calibri" w:eastAsia="Times New Roman" w:hAnsi="Calibri" w:cs="Times New Roman"/>
                <w:b/>
                <w:i/>
              </w:rPr>
              <w:t>trembëdhjetë</w:t>
            </w:r>
            <w:proofErr w:type="spellEnd"/>
            <w:r w:rsidRPr="00F813EF">
              <w:rPr>
                <w:rFonts w:ascii="Calibri" w:eastAsia="Times New Roman" w:hAnsi="Calibri" w:cs="Times New Roman"/>
                <w:b/>
              </w:rPr>
              <w:t xml:space="preserve">:    </w:t>
            </w:r>
          </w:p>
        </w:tc>
        <w:tc>
          <w:tcPr>
            <w:tcW w:w="6480" w:type="dxa"/>
          </w:tcPr>
          <w:p w14:paraId="1E063C66" w14:textId="77777777" w:rsidR="00F813EF" w:rsidRPr="00F813EF" w:rsidRDefault="00F813EF" w:rsidP="00F813EF">
            <w:pPr>
              <w:spacing w:after="0"/>
              <w:jc w:val="both"/>
              <w:rPr>
                <w:rFonts w:ascii="Calibri" w:eastAsia="Times New Roman" w:hAnsi="Calibri" w:cs="Times New Roman"/>
              </w:rPr>
            </w:pPr>
            <w:proofErr w:type="spellStart"/>
            <w:r w:rsidRPr="00F813EF">
              <w:rPr>
                <w:rFonts w:ascii="Calibri" w:eastAsia="Times New Roman" w:hAnsi="Calibri" w:cs="Times New Roman"/>
              </w:rPr>
              <w:t>Vlerësimi</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dhe</w:t>
            </w:r>
            <w:proofErr w:type="spellEnd"/>
            <w:r w:rsidRPr="00F813EF">
              <w:rPr>
                <w:rFonts w:ascii="Calibri" w:eastAsia="Times New Roman" w:hAnsi="Calibri" w:cs="Times New Roman"/>
              </w:rPr>
              <w:t xml:space="preserve"> Kriging: </w:t>
            </w:r>
            <w:proofErr w:type="spellStart"/>
            <w:r w:rsidRPr="00F813EF">
              <w:rPr>
                <w:rFonts w:ascii="Calibri" w:eastAsia="Times New Roman" w:hAnsi="Calibri" w:cs="Times New Roman"/>
              </w:rPr>
              <w:t>vlerësimi</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i</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gabimit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zgjedhja</w:t>
            </w:r>
            <w:proofErr w:type="spellEnd"/>
            <w:r w:rsidRPr="00F813EF">
              <w:rPr>
                <w:rFonts w:ascii="Calibri" w:eastAsia="Times New Roman" w:hAnsi="Calibri" w:cs="Times New Roman"/>
              </w:rPr>
              <w:t xml:space="preserve"> e </w:t>
            </w:r>
            <w:proofErr w:type="spellStart"/>
            <w:r w:rsidRPr="00F813EF">
              <w:rPr>
                <w:rFonts w:ascii="Calibri" w:eastAsia="Times New Roman" w:hAnsi="Calibri" w:cs="Times New Roman"/>
              </w:rPr>
              <w:t>rëndesës</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optimale</w:t>
            </w:r>
            <w:proofErr w:type="spellEnd"/>
            <w:r w:rsidRPr="00F813EF">
              <w:rPr>
                <w:rFonts w:ascii="Calibri" w:eastAsia="Times New Roman" w:hAnsi="Calibri" w:cs="Times New Roman"/>
              </w:rPr>
              <w:t xml:space="preserve">, Kriging </w:t>
            </w:r>
            <w:proofErr w:type="spellStart"/>
            <w:r w:rsidRPr="00F813EF">
              <w:rPr>
                <w:rFonts w:ascii="Calibri" w:eastAsia="Times New Roman" w:hAnsi="Calibri" w:cs="Times New Roman"/>
              </w:rPr>
              <w:t>i</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zakonshëm</w:t>
            </w:r>
            <w:proofErr w:type="spellEnd"/>
            <w:r w:rsidRPr="00F813EF">
              <w:rPr>
                <w:rFonts w:ascii="Calibri" w:eastAsia="Times New Roman" w:hAnsi="Calibri" w:cs="Times New Roman"/>
              </w:rPr>
              <w:t>.</w:t>
            </w:r>
          </w:p>
        </w:tc>
      </w:tr>
      <w:tr w:rsidR="00F813EF" w:rsidRPr="00F813EF" w14:paraId="20B4EBAD" w14:textId="77777777" w:rsidTr="00F813EF">
        <w:tc>
          <w:tcPr>
            <w:tcW w:w="2718" w:type="dxa"/>
          </w:tcPr>
          <w:p w14:paraId="0D355776" w14:textId="77777777" w:rsidR="00F813EF" w:rsidRPr="00F813EF" w:rsidRDefault="00F813EF" w:rsidP="00F813EF">
            <w:pPr>
              <w:spacing w:after="0"/>
              <w:rPr>
                <w:rFonts w:ascii="Calibri" w:eastAsia="Times New Roman" w:hAnsi="Calibri" w:cs="Times New Roman"/>
                <w:b/>
                <w:i/>
              </w:rPr>
            </w:pPr>
            <w:r w:rsidRPr="00F813EF">
              <w:rPr>
                <w:rFonts w:ascii="Calibri" w:eastAsia="Times New Roman" w:hAnsi="Calibri" w:cs="Times New Roman"/>
                <w:b/>
                <w:i/>
              </w:rPr>
              <w:t xml:space="preserve">Java e </w:t>
            </w:r>
            <w:proofErr w:type="spellStart"/>
            <w:r w:rsidRPr="00F813EF">
              <w:rPr>
                <w:rFonts w:ascii="Calibri" w:eastAsia="Times New Roman" w:hAnsi="Calibri" w:cs="Times New Roman"/>
                <w:b/>
                <w:i/>
              </w:rPr>
              <w:t>katërmbëdhjetë</w:t>
            </w:r>
            <w:proofErr w:type="spellEnd"/>
            <w:r w:rsidRPr="00F813EF">
              <w:rPr>
                <w:rFonts w:ascii="Calibri" w:eastAsia="Times New Roman" w:hAnsi="Calibri" w:cs="Times New Roman"/>
                <w:b/>
              </w:rPr>
              <w:t xml:space="preserve">:  </w:t>
            </w:r>
          </w:p>
        </w:tc>
        <w:tc>
          <w:tcPr>
            <w:tcW w:w="6480" w:type="dxa"/>
          </w:tcPr>
          <w:p w14:paraId="5268FCBE" w14:textId="77777777" w:rsidR="00F813EF" w:rsidRPr="00F813EF" w:rsidRDefault="00F813EF" w:rsidP="00F813EF">
            <w:pPr>
              <w:spacing w:after="0"/>
              <w:rPr>
                <w:rFonts w:ascii="Calibri" w:eastAsia="Times New Roman" w:hAnsi="Calibri" w:cs="Times New Roman"/>
              </w:rPr>
            </w:pPr>
            <w:proofErr w:type="spellStart"/>
            <w:r w:rsidRPr="00F813EF">
              <w:rPr>
                <w:rFonts w:ascii="Calibri" w:eastAsia="Times New Roman" w:hAnsi="Calibri" w:cs="Times New Roman"/>
              </w:rPr>
              <w:t>Sipërfaqet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dhe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volumet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ndikimi</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në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shpërndarje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ndikimi</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në</w:t>
            </w:r>
            <w:proofErr w:type="spellEnd"/>
            <w:r w:rsidRPr="00F813EF">
              <w:rPr>
                <w:rFonts w:ascii="Calibri" w:eastAsia="Times New Roman" w:hAnsi="Calibri" w:cs="Times New Roman"/>
              </w:rPr>
              <w:t xml:space="preserve"> kriging.</w:t>
            </w:r>
          </w:p>
        </w:tc>
      </w:tr>
      <w:tr w:rsidR="00F813EF" w:rsidRPr="00F813EF" w14:paraId="07F2D098" w14:textId="77777777" w:rsidTr="00F813EF">
        <w:tc>
          <w:tcPr>
            <w:tcW w:w="2718" w:type="dxa"/>
          </w:tcPr>
          <w:p w14:paraId="57C21FD7" w14:textId="77777777" w:rsidR="00F813EF" w:rsidRPr="00F813EF" w:rsidRDefault="00F813EF" w:rsidP="00F813EF">
            <w:pPr>
              <w:spacing w:after="0"/>
              <w:rPr>
                <w:rFonts w:ascii="Calibri" w:eastAsia="Times New Roman" w:hAnsi="Calibri" w:cs="Times New Roman"/>
                <w:b/>
                <w:i/>
              </w:rPr>
            </w:pPr>
            <w:r w:rsidRPr="00F813EF">
              <w:rPr>
                <w:rFonts w:ascii="Calibri" w:eastAsia="Times New Roman" w:hAnsi="Calibri" w:cs="Times New Roman"/>
                <w:b/>
                <w:i/>
              </w:rPr>
              <w:t xml:space="preserve">Java e </w:t>
            </w:r>
            <w:proofErr w:type="spellStart"/>
            <w:r w:rsidRPr="00F813EF">
              <w:rPr>
                <w:rFonts w:ascii="Calibri" w:eastAsia="Times New Roman" w:hAnsi="Calibri" w:cs="Times New Roman"/>
                <w:b/>
                <w:i/>
              </w:rPr>
              <w:t>pesëmbëdhjetë</w:t>
            </w:r>
            <w:proofErr w:type="spellEnd"/>
            <w:r w:rsidRPr="00F813EF">
              <w:rPr>
                <w:rFonts w:ascii="Calibri" w:eastAsia="Times New Roman" w:hAnsi="Calibri" w:cs="Times New Roman"/>
                <w:b/>
              </w:rPr>
              <w:t xml:space="preserve">:   </w:t>
            </w:r>
          </w:p>
        </w:tc>
        <w:tc>
          <w:tcPr>
            <w:tcW w:w="6480" w:type="dxa"/>
          </w:tcPr>
          <w:p w14:paraId="4D4C6CB2" w14:textId="77777777" w:rsidR="00F813EF" w:rsidRPr="00F813EF" w:rsidRDefault="00F813EF" w:rsidP="00F813EF">
            <w:pPr>
              <w:spacing w:after="0"/>
              <w:jc w:val="both"/>
              <w:rPr>
                <w:rFonts w:ascii="Calibri" w:eastAsia="Times New Roman" w:hAnsi="Calibri" w:cs="Times New Roman"/>
              </w:rPr>
            </w:pPr>
            <w:proofErr w:type="spellStart"/>
            <w:r w:rsidRPr="00F813EF">
              <w:rPr>
                <w:rFonts w:ascii="Calibri" w:eastAsia="Times New Roman" w:hAnsi="Calibri" w:cs="Times New Roman"/>
              </w:rPr>
              <w:t>Metodat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tjera</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të</w:t>
            </w:r>
            <w:proofErr w:type="spellEnd"/>
            <w:r w:rsidRPr="00F813EF">
              <w:rPr>
                <w:rFonts w:ascii="Calibri" w:eastAsia="Times New Roman" w:hAnsi="Calibri" w:cs="Times New Roman"/>
              </w:rPr>
              <w:t xml:space="preserve"> kriging: kriging universal, kriging lognormal.</w:t>
            </w:r>
          </w:p>
        </w:tc>
      </w:tr>
    </w:tbl>
    <w:p w14:paraId="0939083A" w14:textId="77777777" w:rsidR="00F813EF" w:rsidRPr="00F813EF" w:rsidRDefault="00F813EF" w:rsidP="00F813EF">
      <w:pPr>
        <w:spacing w:after="0" w:line="240" w:lineRule="auto"/>
        <w:rPr>
          <w:rFonts w:ascii="Times New Roman" w:eastAsia="Times New Roman" w:hAnsi="Times New Roman" w:cs="Times New Roman"/>
          <w:sz w:val="24"/>
          <w:szCs w:val="28"/>
        </w:rPr>
      </w:pPr>
    </w:p>
    <w:p w14:paraId="6BFD449A" w14:textId="77777777" w:rsidR="00F813EF" w:rsidRPr="00F813EF" w:rsidRDefault="00F813EF" w:rsidP="00F813EF">
      <w:pPr>
        <w:spacing w:after="0"/>
        <w:rPr>
          <w:rFonts w:ascii="Calibri" w:eastAsia="Times New Roman" w:hAnsi="Calibri"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F813EF" w:rsidRPr="00F813EF" w14:paraId="50852A62" w14:textId="77777777" w:rsidTr="009A0131">
        <w:tc>
          <w:tcPr>
            <w:tcW w:w="8856" w:type="dxa"/>
            <w:shd w:val="clear" w:color="auto" w:fill="D9D9D9"/>
          </w:tcPr>
          <w:p w14:paraId="6E3DB63D" w14:textId="77777777" w:rsidR="00F813EF" w:rsidRPr="00F813EF" w:rsidRDefault="00F813EF" w:rsidP="00F813EF">
            <w:pPr>
              <w:spacing w:after="0"/>
              <w:jc w:val="center"/>
              <w:rPr>
                <w:rFonts w:ascii="Calibri" w:eastAsia="Times New Roman" w:hAnsi="Calibri" w:cs="Times New Roman"/>
                <w:b/>
              </w:rPr>
            </w:pPr>
            <w:proofErr w:type="spellStart"/>
            <w:r w:rsidRPr="00F813EF">
              <w:rPr>
                <w:rFonts w:ascii="Calibri" w:eastAsia="Times New Roman" w:hAnsi="Calibri" w:cs="Times New Roman"/>
                <w:b/>
              </w:rPr>
              <w:t>Politikat</w:t>
            </w:r>
            <w:proofErr w:type="spellEnd"/>
            <w:r w:rsidRPr="00F813EF">
              <w:rPr>
                <w:rFonts w:ascii="Calibri" w:eastAsia="Times New Roman" w:hAnsi="Calibri" w:cs="Times New Roman"/>
                <w:b/>
              </w:rPr>
              <w:t xml:space="preserve"> </w:t>
            </w:r>
            <w:proofErr w:type="spellStart"/>
            <w:r w:rsidRPr="00F813EF">
              <w:rPr>
                <w:rFonts w:ascii="Calibri" w:eastAsia="Times New Roman" w:hAnsi="Calibri" w:cs="Times New Roman"/>
                <w:b/>
              </w:rPr>
              <w:t>akademike</w:t>
            </w:r>
            <w:proofErr w:type="spellEnd"/>
            <w:r w:rsidRPr="00F813EF">
              <w:rPr>
                <w:rFonts w:ascii="Calibri" w:eastAsia="Times New Roman" w:hAnsi="Calibri" w:cs="Times New Roman"/>
                <w:b/>
              </w:rPr>
              <w:t xml:space="preserve"> </w:t>
            </w:r>
            <w:proofErr w:type="spellStart"/>
            <w:r w:rsidRPr="00F813EF">
              <w:rPr>
                <w:rFonts w:ascii="Calibri" w:eastAsia="Times New Roman" w:hAnsi="Calibri" w:cs="Times New Roman"/>
                <w:b/>
              </w:rPr>
              <w:t>dhe</w:t>
            </w:r>
            <w:proofErr w:type="spellEnd"/>
            <w:r w:rsidRPr="00F813EF">
              <w:rPr>
                <w:rFonts w:ascii="Calibri" w:eastAsia="Times New Roman" w:hAnsi="Calibri" w:cs="Times New Roman"/>
                <w:b/>
              </w:rPr>
              <w:t xml:space="preserve"> </w:t>
            </w:r>
            <w:proofErr w:type="spellStart"/>
            <w:r w:rsidRPr="00F813EF">
              <w:rPr>
                <w:rFonts w:ascii="Calibri" w:eastAsia="Times New Roman" w:hAnsi="Calibri" w:cs="Times New Roman"/>
                <w:b/>
              </w:rPr>
              <w:t>rregullat</w:t>
            </w:r>
            <w:proofErr w:type="spellEnd"/>
            <w:r w:rsidRPr="00F813EF">
              <w:rPr>
                <w:rFonts w:ascii="Calibri" w:eastAsia="Times New Roman" w:hAnsi="Calibri" w:cs="Times New Roman"/>
                <w:b/>
              </w:rPr>
              <w:t xml:space="preserve"> e </w:t>
            </w:r>
            <w:proofErr w:type="spellStart"/>
            <w:r w:rsidRPr="00F813EF">
              <w:rPr>
                <w:rFonts w:ascii="Calibri" w:eastAsia="Times New Roman" w:hAnsi="Calibri" w:cs="Times New Roman"/>
                <w:b/>
              </w:rPr>
              <w:t>mirësjelljes</w:t>
            </w:r>
            <w:proofErr w:type="spellEnd"/>
            <w:r w:rsidRPr="00F813EF">
              <w:rPr>
                <w:rFonts w:ascii="Calibri" w:eastAsia="Times New Roman" w:hAnsi="Calibri" w:cs="Times New Roman"/>
                <w:b/>
              </w:rPr>
              <w:t>:</w:t>
            </w:r>
          </w:p>
        </w:tc>
      </w:tr>
      <w:tr w:rsidR="00F813EF" w:rsidRPr="00F813EF" w14:paraId="427BE232" w14:textId="77777777" w:rsidTr="009A0131">
        <w:trPr>
          <w:trHeight w:val="1088"/>
        </w:trPr>
        <w:tc>
          <w:tcPr>
            <w:tcW w:w="8856" w:type="dxa"/>
          </w:tcPr>
          <w:p w14:paraId="1FB7E4EB" w14:textId="77777777" w:rsidR="00F813EF" w:rsidRPr="00F813EF" w:rsidRDefault="00F813EF" w:rsidP="00F813EF">
            <w:pPr>
              <w:autoSpaceDE w:val="0"/>
              <w:autoSpaceDN w:val="0"/>
              <w:adjustRightInd w:val="0"/>
              <w:spacing w:after="0"/>
              <w:jc w:val="both"/>
              <w:rPr>
                <w:rFonts w:ascii="Calibri" w:eastAsia="Times New Roman" w:hAnsi="Calibri" w:cs="Times New Roman"/>
                <w:b/>
                <w:bCs/>
              </w:rPr>
            </w:pPr>
            <w:proofErr w:type="spellStart"/>
            <w:r w:rsidRPr="00F813EF">
              <w:rPr>
                <w:rFonts w:ascii="Calibri" w:eastAsia="Times New Roman" w:hAnsi="Calibri" w:cs="Times New Roman"/>
                <w:b/>
                <w:bCs/>
              </w:rPr>
              <w:t>Sipas</w:t>
            </w:r>
            <w:proofErr w:type="spellEnd"/>
            <w:r w:rsidRPr="00F813EF">
              <w:rPr>
                <w:rFonts w:ascii="Calibri" w:eastAsia="Times New Roman" w:hAnsi="Calibri" w:cs="Times New Roman"/>
                <w:b/>
                <w:bCs/>
              </w:rPr>
              <w:t xml:space="preserve"> </w:t>
            </w:r>
            <w:proofErr w:type="spellStart"/>
            <w:r w:rsidRPr="00F813EF">
              <w:rPr>
                <w:rFonts w:ascii="Calibri" w:eastAsia="Times New Roman" w:hAnsi="Calibri" w:cs="Times New Roman"/>
                <w:b/>
                <w:bCs/>
              </w:rPr>
              <w:t>Statutit</w:t>
            </w:r>
            <w:proofErr w:type="spellEnd"/>
            <w:r w:rsidRPr="00F813EF">
              <w:rPr>
                <w:rFonts w:ascii="Calibri" w:eastAsia="Times New Roman" w:hAnsi="Calibri" w:cs="Times New Roman"/>
                <w:b/>
                <w:bCs/>
              </w:rPr>
              <w:t xml:space="preserve"> </w:t>
            </w:r>
            <w:proofErr w:type="spellStart"/>
            <w:r w:rsidRPr="00F813EF">
              <w:rPr>
                <w:rFonts w:ascii="Calibri" w:eastAsia="Times New Roman" w:hAnsi="Calibri" w:cs="Times New Roman"/>
                <w:b/>
                <w:bCs/>
              </w:rPr>
              <w:t>të</w:t>
            </w:r>
            <w:proofErr w:type="spellEnd"/>
            <w:r w:rsidRPr="00F813EF">
              <w:rPr>
                <w:rFonts w:ascii="Calibri" w:eastAsia="Times New Roman" w:hAnsi="Calibri" w:cs="Times New Roman"/>
                <w:b/>
                <w:bCs/>
              </w:rPr>
              <w:t xml:space="preserve"> </w:t>
            </w:r>
            <w:proofErr w:type="spellStart"/>
            <w:r w:rsidRPr="00F813EF">
              <w:rPr>
                <w:rFonts w:ascii="Calibri" w:eastAsia="Times New Roman" w:hAnsi="Calibri" w:cs="Times New Roman"/>
                <w:b/>
                <w:bCs/>
              </w:rPr>
              <w:t>përkohshëm</w:t>
            </w:r>
            <w:proofErr w:type="spellEnd"/>
            <w:r w:rsidRPr="00F813EF">
              <w:rPr>
                <w:rFonts w:ascii="Calibri" w:eastAsia="Times New Roman" w:hAnsi="Calibri" w:cs="Times New Roman"/>
                <w:b/>
                <w:bCs/>
              </w:rPr>
              <w:t xml:space="preserve"> UMIB </w:t>
            </w:r>
          </w:p>
          <w:p w14:paraId="6CD5D3C0" w14:textId="77777777" w:rsidR="00F813EF" w:rsidRPr="00F813EF" w:rsidRDefault="00F813EF" w:rsidP="00F813EF">
            <w:pPr>
              <w:autoSpaceDE w:val="0"/>
              <w:autoSpaceDN w:val="0"/>
              <w:adjustRightInd w:val="0"/>
              <w:spacing w:after="0"/>
              <w:jc w:val="both"/>
              <w:rPr>
                <w:rFonts w:ascii="Calibri" w:eastAsia="Times New Roman" w:hAnsi="Calibri" w:cs="Times New Roman"/>
              </w:rPr>
            </w:pPr>
            <w:proofErr w:type="gramStart"/>
            <w:r w:rsidRPr="00F813EF">
              <w:rPr>
                <w:rFonts w:ascii="Calibri" w:eastAsia="Times New Roman" w:hAnsi="Calibri" w:cs="Times New Roman"/>
              </w:rPr>
              <w:t>1 .</w:t>
            </w:r>
            <w:proofErr w:type="gramEnd"/>
            <w:r w:rsidRPr="00F813EF">
              <w:rPr>
                <w:rFonts w:ascii="Calibri" w:eastAsia="Times New Roman" w:hAnsi="Calibri" w:cs="Times New Roman"/>
              </w:rPr>
              <w:t xml:space="preserve"> </w:t>
            </w:r>
            <w:proofErr w:type="spellStart"/>
            <w:r w:rsidRPr="00F813EF">
              <w:rPr>
                <w:rFonts w:ascii="Calibri" w:eastAsia="Times New Roman" w:hAnsi="Calibri" w:cs="Times New Roman"/>
              </w:rPr>
              <w:t>Studentët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që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janë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pranuar</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në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Universitet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kanë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obligim</w:t>
            </w:r>
            <w:proofErr w:type="spellEnd"/>
            <w:r w:rsidRPr="00F813EF">
              <w:rPr>
                <w:rFonts w:ascii="Calibri" w:eastAsia="Times New Roman" w:hAnsi="Calibri" w:cs="Times New Roman"/>
              </w:rPr>
              <w:t>:</w:t>
            </w:r>
          </w:p>
          <w:p w14:paraId="6229586C" w14:textId="77777777" w:rsidR="00F813EF" w:rsidRPr="00F813EF" w:rsidRDefault="00F813EF" w:rsidP="00F813EF">
            <w:pPr>
              <w:autoSpaceDE w:val="0"/>
              <w:autoSpaceDN w:val="0"/>
              <w:adjustRightInd w:val="0"/>
              <w:spacing w:after="0"/>
              <w:jc w:val="both"/>
              <w:rPr>
                <w:rFonts w:ascii="Calibri" w:eastAsia="Times New Roman" w:hAnsi="Calibri" w:cs="Times New Roman"/>
              </w:rPr>
            </w:pPr>
            <w:r w:rsidRPr="00F813EF">
              <w:rPr>
                <w:rFonts w:ascii="Calibri" w:eastAsia="Times New Roman" w:hAnsi="Calibri" w:cs="Times New Roman"/>
              </w:rPr>
              <w:t xml:space="preserve">1.1. </w:t>
            </w:r>
            <w:proofErr w:type="spellStart"/>
            <w:r w:rsidRPr="00F813EF">
              <w:rPr>
                <w:rFonts w:ascii="Calibri" w:eastAsia="Times New Roman" w:hAnsi="Calibri" w:cs="Times New Roman"/>
              </w:rPr>
              <w:t>T’i</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respektojnë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rregulloret</w:t>
            </w:r>
            <w:proofErr w:type="spellEnd"/>
            <w:r w:rsidRPr="00F813EF">
              <w:rPr>
                <w:rFonts w:ascii="Calibri" w:eastAsia="Times New Roman" w:hAnsi="Calibri" w:cs="Times New Roman"/>
              </w:rPr>
              <w:t xml:space="preserve"> e </w:t>
            </w:r>
            <w:proofErr w:type="spellStart"/>
            <w:r w:rsidRPr="00F813EF">
              <w:rPr>
                <w:rFonts w:ascii="Calibri" w:eastAsia="Times New Roman" w:hAnsi="Calibri" w:cs="Times New Roman"/>
              </w:rPr>
              <w:t>lëshuara</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nga</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Universiteti</w:t>
            </w:r>
            <w:proofErr w:type="spellEnd"/>
            <w:r w:rsidRPr="00F813EF">
              <w:rPr>
                <w:rFonts w:ascii="Calibri" w:eastAsia="Times New Roman" w:hAnsi="Calibri" w:cs="Times New Roman"/>
              </w:rPr>
              <w:t>;</w:t>
            </w:r>
          </w:p>
          <w:p w14:paraId="673201D2" w14:textId="77777777" w:rsidR="00F813EF" w:rsidRPr="00F813EF" w:rsidRDefault="00F813EF" w:rsidP="00F813EF">
            <w:pPr>
              <w:autoSpaceDE w:val="0"/>
              <w:autoSpaceDN w:val="0"/>
              <w:adjustRightInd w:val="0"/>
              <w:spacing w:after="0"/>
              <w:jc w:val="both"/>
              <w:rPr>
                <w:rFonts w:ascii="Calibri" w:eastAsia="Times New Roman" w:hAnsi="Calibri" w:cs="Times New Roman"/>
              </w:rPr>
            </w:pPr>
            <w:r w:rsidRPr="00F813EF">
              <w:rPr>
                <w:rFonts w:ascii="Calibri" w:eastAsia="Times New Roman" w:hAnsi="Calibri" w:cs="Times New Roman"/>
              </w:rPr>
              <w:t xml:space="preserve">1.2. </w:t>
            </w:r>
            <w:proofErr w:type="spellStart"/>
            <w:r w:rsidRPr="00F813EF">
              <w:rPr>
                <w:rFonts w:ascii="Calibri" w:eastAsia="Times New Roman" w:hAnsi="Calibri" w:cs="Times New Roman"/>
              </w:rPr>
              <w:t>T’i</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respektojnë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drejtat</w:t>
            </w:r>
            <w:proofErr w:type="spellEnd"/>
            <w:r w:rsidRPr="00F813EF">
              <w:rPr>
                <w:rFonts w:ascii="Calibri" w:eastAsia="Times New Roman" w:hAnsi="Calibri" w:cs="Times New Roman"/>
              </w:rPr>
              <w:t xml:space="preserve"> e </w:t>
            </w:r>
            <w:proofErr w:type="spellStart"/>
            <w:r w:rsidRPr="00F813EF">
              <w:rPr>
                <w:rFonts w:ascii="Calibri" w:eastAsia="Times New Roman" w:hAnsi="Calibri" w:cs="Times New Roman"/>
              </w:rPr>
              <w:t>personelit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dhe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studentëve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tjerë</w:t>
            </w:r>
            <w:proofErr w:type="spellEnd"/>
            <w:r w:rsidRPr="00F813EF">
              <w:rPr>
                <w:rFonts w:ascii="Calibri" w:eastAsia="Times New Roman" w:hAnsi="Calibri" w:cs="Times New Roman"/>
              </w:rPr>
              <w:t>;</w:t>
            </w:r>
          </w:p>
          <w:p w14:paraId="047CC649" w14:textId="77777777" w:rsidR="00F813EF" w:rsidRPr="00F813EF" w:rsidRDefault="00F813EF" w:rsidP="00F813EF">
            <w:pPr>
              <w:autoSpaceDE w:val="0"/>
              <w:autoSpaceDN w:val="0"/>
              <w:adjustRightInd w:val="0"/>
              <w:spacing w:after="0"/>
              <w:jc w:val="both"/>
              <w:rPr>
                <w:rFonts w:ascii="Calibri" w:eastAsia="Times New Roman" w:hAnsi="Calibri" w:cs="Times New Roman"/>
              </w:rPr>
            </w:pPr>
            <w:r w:rsidRPr="00F813EF">
              <w:rPr>
                <w:rFonts w:ascii="Calibri" w:eastAsia="Times New Roman" w:hAnsi="Calibri" w:cs="Times New Roman"/>
              </w:rPr>
              <w:t xml:space="preserve">1.3. </w:t>
            </w:r>
            <w:proofErr w:type="spellStart"/>
            <w:r w:rsidRPr="00F813EF">
              <w:rPr>
                <w:rFonts w:ascii="Calibri" w:eastAsia="Times New Roman" w:hAnsi="Calibri" w:cs="Times New Roman"/>
              </w:rPr>
              <w:t>T’u</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kushtojnë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vëmendje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duhur</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studimeve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tyre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dhe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marrin</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pjesë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në</w:t>
            </w:r>
            <w:proofErr w:type="spellEnd"/>
          </w:p>
          <w:p w14:paraId="41CF8EB3" w14:textId="77777777" w:rsidR="00F813EF" w:rsidRPr="00F813EF" w:rsidRDefault="00F813EF" w:rsidP="00F813EF">
            <w:pPr>
              <w:autoSpaceDE w:val="0"/>
              <w:autoSpaceDN w:val="0"/>
              <w:adjustRightInd w:val="0"/>
              <w:spacing w:after="0"/>
              <w:jc w:val="both"/>
              <w:rPr>
                <w:rFonts w:ascii="Calibri" w:eastAsia="Times New Roman" w:hAnsi="Calibri" w:cs="Times New Roman"/>
              </w:rPr>
            </w:pPr>
            <w:proofErr w:type="spellStart"/>
            <w:r w:rsidRPr="00F813EF">
              <w:rPr>
                <w:rFonts w:ascii="Calibri" w:eastAsia="Times New Roman" w:hAnsi="Calibri" w:cs="Times New Roman"/>
              </w:rPr>
              <w:t>aktivitetet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akademike</w:t>
            </w:r>
            <w:proofErr w:type="spellEnd"/>
            <w:r w:rsidRPr="00F813EF">
              <w:rPr>
                <w:rFonts w:ascii="Calibri" w:eastAsia="Times New Roman" w:hAnsi="Calibri" w:cs="Times New Roman"/>
              </w:rPr>
              <w:t>;</w:t>
            </w:r>
          </w:p>
          <w:p w14:paraId="52A23B00" w14:textId="77777777" w:rsidR="00F813EF" w:rsidRPr="00F813EF" w:rsidRDefault="00F813EF" w:rsidP="00F813EF">
            <w:pPr>
              <w:autoSpaceDE w:val="0"/>
              <w:autoSpaceDN w:val="0"/>
              <w:adjustRightInd w:val="0"/>
              <w:spacing w:after="0"/>
              <w:jc w:val="both"/>
              <w:rPr>
                <w:rFonts w:ascii="Calibri" w:eastAsia="Times New Roman" w:hAnsi="Calibri" w:cs="Times New Roman"/>
              </w:rPr>
            </w:pPr>
            <w:r w:rsidRPr="00F813EF">
              <w:rPr>
                <w:rFonts w:ascii="Calibri" w:eastAsia="Times New Roman" w:hAnsi="Calibri" w:cs="Times New Roman"/>
              </w:rPr>
              <w:t xml:space="preserve">1.4. </w:t>
            </w:r>
            <w:proofErr w:type="spellStart"/>
            <w:r w:rsidRPr="00F813EF">
              <w:rPr>
                <w:rFonts w:ascii="Calibri" w:eastAsia="Times New Roman" w:hAnsi="Calibri" w:cs="Times New Roman"/>
              </w:rPr>
              <w:t>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vijojnë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ligjëratat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në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pajtim</w:t>
            </w:r>
            <w:proofErr w:type="spellEnd"/>
            <w:r w:rsidRPr="00F813EF">
              <w:rPr>
                <w:rFonts w:ascii="Calibri" w:eastAsia="Times New Roman" w:hAnsi="Calibri" w:cs="Times New Roman"/>
              </w:rPr>
              <w:t xml:space="preserve"> me </w:t>
            </w:r>
            <w:proofErr w:type="spellStart"/>
            <w:r w:rsidRPr="00F813EF">
              <w:rPr>
                <w:rFonts w:ascii="Calibri" w:eastAsia="Times New Roman" w:hAnsi="Calibri" w:cs="Times New Roman"/>
              </w:rPr>
              <w:t>rregullat</w:t>
            </w:r>
            <w:proofErr w:type="spellEnd"/>
            <w:r w:rsidRPr="00F813EF">
              <w:rPr>
                <w:rFonts w:ascii="Calibri" w:eastAsia="Times New Roman" w:hAnsi="Calibri" w:cs="Times New Roman"/>
              </w:rPr>
              <w:t xml:space="preserve"> e </w:t>
            </w:r>
            <w:proofErr w:type="spellStart"/>
            <w:r w:rsidRPr="00F813EF">
              <w:rPr>
                <w:rFonts w:ascii="Calibri" w:eastAsia="Times New Roman" w:hAnsi="Calibri" w:cs="Times New Roman"/>
              </w:rPr>
              <w:t>programit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specifik</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studimeve</w:t>
            </w:r>
            <w:proofErr w:type="spellEnd"/>
            <w:r w:rsidRPr="00F813EF">
              <w:rPr>
                <w:rFonts w:ascii="Calibri" w:eastAsia="Times New Roman" w:hAnsi="Calibri" w:cs="Times New Roman"/>
              </w:rPr>
              <w:t>;</w:t>
            </w:r>
          </w:p>
          <w:p w14:paraId="34BE3DE7" w14:textId="77777777" w:rsidR="00F813EF" w:rsidRPr="00F813EF" w:rsidRDefault="00F813EF" w:rsidP="00F813EF">
            <w:pPr>
              <w:autoSpaceDE w:val="0"/>
              <w:autoSpaceDN w:val="0"/>
              <w:adjustRightInd w:val="0"/>
              <w:spacing w:after="0"/>
              <w:jc w:val="both"/>
              <w:rPr>
                <w:rFonts w:ascii="Calibri" w:eastAsia="Times New Roman" w:hAnsi="Calibri" w:cs="Times New Roman"/>
              </w:rPr>
            </w:pPr>
            <w:r w:rsidRPr="00F813EF">
              <w:rPr>
                <w:rFonts w:ascii="Calibri" w:eastAsia="Times New Roman" w:hAnsi="Calibri" w:cs="Times New Roman"/>
              </w:rPr>
              <w:t xml:space="preserve">1.5. </w:t>
            </w:r>
            <w:proofErr w:type="spellStart"/>
            <w:r w:rsidRPr="00F813EF">
              <w:rPr>
                <w:rFonts w:ascii="Calibri" w:eastAsia="Times New Roman" w:hAnsi="Calibri" w:cs="Times New Roman"/>
              </w:rPr>
              <w:t>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sillen</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mirë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si</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në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lokalet</w:t>
            </w:r>
            <w:proofErr w:type="spellEnd"/>
            <w:r w:rsidRPr="00F813EF">
              <w:rPr>
                <w:rFonts w:ascii="Calibri" w:eastAsia="Times New Roman" w:hAnsi="Calibri" w:cs="Times New Roman"/>
              </w:rPr>
              <w:t xml:space="preserve"> e </w:t>
            </w:r>
            <w:proofErr w:type="spellStart"/>
            <w:r w:rsidRPr="00F813EF">
              <w:rPr>
                <w:rFonts w:ascii="Calibri" w:eastAsia="Times New Roman" w:hAnsi="Calibri" w:cs="Times New Roman"/>
              </w:rPr>
              <w:t>Universitetit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ashtu</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edhe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jashtë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tyre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për</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të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mos</w:t>
            </w:r>
            <w:proofErr w:type="spellEnd"/>
            <w:r w:rsidRPr="00F813EF">
              <w:rPr>
                <w:rFonts w:ascii="Calibri" w:eastAsia="Times New Roman" w:hAnsi="Calibri" w:cs="Times New Roman"/>
              </w:rPr>
              <w:t xml:space="preserve"> e</w:t>
            </w:r>
          </w:p>
          <w:p w14:paraId="015984AA" w14:textId="77777777" w:rsidR="00F813EF" w:rsidRPr="00F813EF" w:rsidRDefault="00F813EF" w:rsidP="00F813EF">
            <w:pPr>
              <w:autoSpaceDE w:val="0"/>
              <w:autoSpaceDN w:val="0"/>
              <w:adjustRightInd w:val="0"/>
              <w:spacing w:after="0"/>
              <w:jc w:val="both"/>
              <w:rPr>
                <w:rFonts w:ascii="Calibri" w:eastAsia="Times New Roman" w:hAnsi="Calibri" w:cs="Times New Roman"/>
              </w:rPr>
            </w:pPr>
            <w:proofErr w:type="spellStart"/>
            <w:r w:rsidRPr="00F813EF">
              <w:rPr>
                <w:rFonts w:ascii="Calibri" w:eastAsia="Times New Roman" w:hAnsi="Calibri" w:cs="Times New Roman"/>
              </w:rPr>
              <w:t>diskredituar</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Universitetin</w:t>
            </w:r>
            <w:proofErr w:type="spellEnd"/>
            <w:r w:rsidRPr="00F813EF">
              <w:rPr>
                <w:rFonts w:ascii="Calibri" w:eastAsia="Times New Roman" w:hAnsi="Calibri" w:cs="Times New Roman"/>
              </w:rPr>
              <w:t>;</w:t>
            </w:r>
          </w:p>
          <w:p w14:paraId="624314A5" w14:textId="77777777" w:rsidR="00F813EF" w:rsidRPr="00F813EF" w:rsidRDefault="00F813EF" w:rsidP="00F813EF">
            <w:pPr>
              <w:autoSpaceDE w:val="0"/>
              <w:autoSpaceDN w:val="0"/>
              <w:adjustRightInd w:val="0"/>
              <w:spacing w:after="0"/>
              <w:jc w:val="both"/>
              <w:rPr>
                <w:rFonts w:ascii="Calibri" w:eastAsia="Times New Roman" w:hAnsi="Calibri" w:cs="Times New Roman"/>
                <w:b/>
                <w:i/>
              </w:rPr>
            </w:pPr>
            <w:r w:rsidRPr="00F813EF">
              <w:rPr>
                <w:rFonts w:ascii="Calibri" w:eastAsia="Times New Roman" w:hAnsi="Calibri" w:cs="Times New Roman"/>
              </w:rPr>
              <w:t xml:space="preserve">1.6. </w:t>
            </w:r>
            <w:proofErr w:type="spellStart"/>
            <w:r w:rsidRPr="00F813EF">
              <w:rPr>
                <w:rFonts w:ascii="Calibri" w:eastAsia="Times New Roman" w:hAnsi="Calibri" w:cs="Times New Roman"/>
              </w:rPr>
              <w:t>Te</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respektojnë</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rregullat</w:t>
            </w:r>
            <w:proofErr w:type="spellEnd"/>
            <w:r w:rsidRPr="00F813EF">
              <w:rPr>
                <w:rFonts w:ascii="Calibri" w:eastAsia="Times New Roman" w:hAnsi="Calibri" w:cs="Times New Roman"/>
              </w:rPr>
              <w:t xml:space="preserve"> e </w:t>
            </w:r>
            <w:proofErr w:type="spellStart"/>
            <w:r w:rsidRPr="00F813EF">
              <w:rPr>
                <w:rFonts w:ascii="Calibri" w:eastAsia="Times New Roman" w:hAnsi="Calibri" w:cs="Times New Roman"/>
              </w:rPr>
              <w:t>kodit</w:t>
            </w:r>
            <w:proofErr w:type="spellEnd"/>
            <w:r w:rsidRPr="00F813EF">
              <w:rPr>
                <w:rFonts w:ascii="Calibri" w:eastAsia="Times New Roman" w:hAnsi="Calibri" w:cs="Times New Roman"/>
              </w:rPr>
              <w:t xml:space="preserve"> </w:t>
            </w:r>
            <w:proofErr w:type="spellStart"/>
            <w:r w:rsidRPr="00F813EF">
              <w:rPr>
                <w:rFonts w:ascii="Calibri" w:eastAsia="Times New Roman" w:hAnsi="Calibri" w:cs="Times New Roman"/>
              </w:rPr>
              <w:t>etik</w:t>
            </w:r>
            <w:proofErr w:type="spellEnd"/>
            <w:r w:rsidRPr="00F813EF">
              <w:rPr>
                <w:rFonts w:ascii="Calibri" w:eastAsia="Times New Roman" w:hAnsi="Calibri" w:cs="Times New Roman"/>
              </w:rPr>
              <w:t>;</w:t>
            </w:r>
          </w:p>
        </w:tc>
      </w:tr>
    </w:tbl>
    <w:p w14:paraId="25A17ED1" w14:textId="77777777" w:rsidR="00F813EF" w:rsidRPr="00F813EF" w:rsidRDefault="00F813EF" w:rsidP="00F813EF">
      <w:pPr>
        <w:spacing w:after="0"/>
        <w:rPr>
          <w:rFonts w:ascii="Calibri" w:eastAsia="Times New Roman" w:hAnsi="Calibri" w:cs="Times New Roman"/>
        </w:rPr>
      </w:pPr>
    </w:p>
    <w:p w14:paraId="3F8AEBEC" w14:textId="77777777" w:rsidR="00F813EF" w:rsidRPr="00F813EF" w:rsidRDefault="00F813EF" w:rsidP="00F813EF">
      <w:pPr>
        <w:spacing w:after="0"/>
        <w:rPr>
          <w:rFonts w:ascii="Calibri" w:eastAsia="Times New Roman" w:hAnsi="Calibri" w:cs="Times New Roman"/>
        </w:rPr>
      </w:pPr>
      <w:r w:rsidRPr="00F813EF">
        <w:rPr>
          <w:rFonts w:ascii="Calibri" w:eastAsia="Times New Roman" w:hAnsi="Calibri" w:cs="Times New Roman"/>
        </w:rPr>
        <w:br w:type="page"/>
      </w:r>
    </w:p>
    <w:p w14:paraId="4F8987F6" w14:textId="77777777" w:rsidR="00607834" w:rsidRPr="00607834" w:rsidRDefault="00607834" w:rsidP="00F813EF">
      <w:pPr>
        <w:spacing w:after="0"/>
      </w:pPr>
    </w:p>
    <w:sectPr w:rsidR="00607834" w:rsidRPr="00607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786B"/>
    <w:multiLevelType w:val="hybridMultilevel"/>
    <w:tmpl w:val="788061AE"/>
    <w:lvl w:ilvl="0" w:tplc="CA2CB8EE">
      <w:start w:val="1"/>
      <w:numFmt w:val="decimal"/>
      <w:lvlText w:val="%1."/>
      <w:lvlJc w:val="left"/>
      <w:pPr>
        <w:tabs>
          <w:tab w:val="num" w:pos="720"/>
        </w:tabs>
        <w:ind w:left="720" w:hanging="360"/>
      </w:pPr>
      <w:rPr>
        <w:rFonts w:ascii="Arial" w:eastAsia="MS Mincho" w:hAnsi="Arial" w:cs="Arial"/>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2B5E3E"/>
    <w:multiLevelType w:val="hybridMultilevel"/>
    <w:tmpl w:val="272290E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36798"/>
    <w:multiLevelType w:val="hybridMultilevel"/>
    <w:tmpl w:val="9650290A"/>
    <w:lvl w:ilvl="0" w:tplc="AF12D0A6">
      <w:start w:val="1"/>
      <w:numFmt w:val="decimal"/>
      <w:lvlText w:val="%1"/>
      <w:lvlJc w:val="left"/>
      <w:pPr>
        <w:tabs>
          <w:tab w:val="num" w:pos="360"/>
        </w:tabs>
        <w:ind w:left="360" w:hanging="360"/>
      </w:pPr>
      <w:rPr>
        <w:rFonts w:ascii="Calibri" w:eastAsia="Times New Roman" w:hAnsi="Calibri" w:cs="Times New Roman"/>
      </w:rPr>
    </w:lvl>
    <w:lvl w:ilvl="1" w:tplc="04090019" w:tentative="1">
      <w:start w:val="1"/>
      <w:numFmt w:val="lowerLetter"/>
      <w:lvlText w:val="%2."/>
      <w:lvlJc w:val="left"/>
      <w:pPr>
        <w:tabs>
          <w:tab w:val="num" w:pos="917"/>
        </w:tabs>
        <w:ind w:left="917" w:hanging="360"/>
      </w:pPr>
    </w:lvl>
    <w:lvl w:ilvl="2" w:tplc="0409001B" w:tentative="1">
      <w:start w:val="1"/>
      <w:numFmt w:val="lowerRoman"/>
      <w:lvlText w:val="%3."/>
      <w:lvlJc w:val="right"/>
      <w:pPr>
        <w:tabs>
          <w:tab w:val="num" w:pos="1637"/>
        </w:tabs>
        <w:ind w:left="1637" w:hanging="180"/>
      </w:pPr>
    </w:lvl>
    <w:lvl w:ilvl="3" w:tplc="0409000F" w:tentative="1">
      <w:start w:val="1"/>
      <w:numFmt w:val="decimal"/>
      <w:lvlText w:val="%4."/>
      <w:lvlJc w:val="left"/>
      <w:pPr>
        <w:tabs>
          <w:tab w:val="num" w:pos="2357"/>
        </w:tabs>
        <w:ind w:left="2357" w:hanging="360"/>
      </w:pPr>
    </w:lvl>
    <w:lvl w:ilvl="4" w:tplc="04090019" w:tentative="1">
      <w:start w:val="1"/>
      <w:numFmt w:val="lowerLetter"/>
      <w:lvlText w:val="%5."/>
      <w:lvlJc w:val="left"/>
      <w:pPr>
        <w:tabs>
          <w:tab w:val="num" w:pos="3077"/>
        </w:tabs>
        <w:ind w:left="3077" w:hanging="360"/>
      </w:pPr>
    </w:lvl>
    <w:lvl w:ilvl="5" w:tplc="0409001B" w:tentative="1">
      <w:start w:val="1"/>
      <w:numFmt w:val="lowerRoman"/>
      <w:lvlText w:val="%6."/>
      <w:lvlJc w:val="right"/>
      <w:pPr>
        <w:tabs>
          <w:tab w:val="num" w:pos="3797"/>
        </w:tabs>
        <w:ind w:left="3797" w:hanging="180"/>
      </w:pPr>
    </w:lvl>
    <w:lvl w:ilvl="6" w:tplc="0409000F" w:tentative="1">
      <w:start w:val="1"/>
      <w:numFmt w:val="decimal"/>
      <w:lvlText w:val="%7."/>
      <w:lvlJc w:val="left"/>
      <w:pPr>
        <w:tabs>
          <w:tab w:val="num" w:pos="4517"/>
        </w:tabs>
        <w:ind w:left="4517" w:hanging="360"/>
      </w:pPr>
    </w:lvl>
    <w:lvl w:ilvl="7" w:tplc="04090019" w:tentative="1">
      <w:start w:val="1"/>
      <w:numFmt w:val="lowerLetter"/>
      <w:lvlText w:val="%8."/>
      <w:lvlJc w:val="left"/>
      <w:pPr>
        <w:tabs>
          <w:tab w:val="num" w:pos="5237"/>
        </w:tabs>
        <w:ind w:left="5237" w:hanging="360"/>
      </w:pPr>
    </w:lvl>
    <w:lvl w:ilvl="8" w:tplc="0409001B" w:tentative="1">
      <w:start w:val="1"/>
      <w:numFmt w:val="lowerRoman"/>
      <w:lvlText w:val="%9."/>
      <w:lvlJc w:val="right"/>
      <w:pPr>
        <w:tabs>
          <w:tab w:val="num" w:pos="5957"/>
        </w:tabs>
        <w:ind w:left="5957" w:hanging="180"/>
      </w:pPr>
    </w:lvl>
  </w:abstractNum>
  <w:abstractNum w:abstractNumId="3" w15:restartNumberingAfterBreak="0">
    <w:nsid w:val="1F117969"/>
    <w:multiLevelType w:val="hybridMultilevel"/>
    <w:tmpl w:val="509015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D80ED3"/>
    <w:multiLevelType w:val="hybridMultilevel"/>
    <w:tmpl w:val="9FD09AA0"/>
    <w:lvl w:ilvl="0" w:tplc="7FB0EF4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8C6E19"/>
    <w:multiLevelType w:val="hybridMultilevel"/>
    <w:tmpl w:val="E54E70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3E57A2"/>
    <w:multiLevelType w:val="hybridMultilevel"/>
    <w:tmpl w:val="6B9805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7B7631"/>
    <w:multiLevelType w:val="hybridMultilevel"/>
    <w:tmpl w:val="02C0C70C"/>
    <w:lvl w:ilvl="0" w:tplc="C25A7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76EF8"/>
    <w:multiLevelType w:val="hybridMultilevel"/>
    <w:tmpl w:val="F8C6756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7056A6"/>
    <w:multiLevelType w:val="hybridMultilevel"/>
    <w:tmpl w:val="7EB67624"/>
    <w:lvl w:ilvl="0" w:tplc="041294E4">
      <w:numFmt w:val="bullet"/>
      <w:lvlText w:val="-"/>
      <w:lvlJc w:val="left"/>
      <w:pPr>
        <w:ind w:left="720" w:hanging="360"/>
      </w:pPr>
      <w:rPr>
        <w:rFonts w:ascii="Calibri" w:eastAsia="Times New Roman"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A4ECB"/>
    <w:multiLevelType w:val="hybridMultilevel"/>
    <w:tmpl w:val="FD985D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7D2407"/>
    <w:multiLevelType w:val="hybridMultilevel"/>
    <w:tmpl w:val="4BC88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9570A5"/>
    <w:multiLevelType w:val="hybridMultilevel"/>
    <w:tmpl w:val="E5F226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7839F6"/>
    <w:multiLevelType w:val="hybridMultilevel"/>
    <w:tmpl w:val="C02CCA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42F1EF3"/>
    <w:multiLevelType w:val="hybridMultilevel"/>
    <w:tmpl w:val="6CE29D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B0751D"/>
    <w:multiLevelType w:val="hybridMultilevel"/>
    <w:tmpl w:val="F6361F74"/>
    <w:lvl w:ilvl="0" w:tplc="20E69C62">
      <w:numFmt w:val="bullet"/>
      <w:lvlText w:val="-"/>
      <w:lvlJc w:val="left"/>
      <w:pPr>
        <w:ind w:left="720" w:hanging="360"/>
      </w:pPr>
      <w:rPr>
        <w:rFonts w:ascii="Calibri" w:eastAsia="Times New Roman" w:hAnsi="Calibri" w:cs="Times New Roman"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9"/>
  </w:num>
  <w:num w:numId="5">
    <w:abstractNumId w:val="14"/>
  </w:num>
  <w:num w:numId="6">
    <w:abstractNumId w:val="3"/>
  </w:num>
  <w:num w:numId="7">
    <w:abstractNumId w:val="0"/>
  </w:num>
  <w:num w:numId="8">
    <w:abstractNumId w:val="12"/>
  </w:num>
  <w:num w:numId="9">
    <w:abstractNumId w:val="15"/>
  </w:num>
  <w:num w:numId="10">
    <w:abstractNumId w:val="1"/>
  </w:num>
  <w:num w:numId="11">
    <w:abstractNumId w:val="11"/>
  </w:num>
  <w:num w:numId="12">
    <w:abstractNumId w:val="13"/>
  </w:num>
  <w:num w:numId="13">
    <w:abstractNumId w:val="8"/>
  </w:num>
  <w:num w:numId="14">
    <w:abstractNumId w:val="2"/>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584"/>
    <w:rsid w:val="00315178"/>
    <w:rsid w:val="00321987"/>
    <w:rsid w:val="003C2584"/>
    <w:rsid w:val="00575ECD"/>
    <w:rsid w:val="00607834"/>
    <w:rsid w:val="006C1A59"/>
    <w:rsid w:val="00750E97"/>
    <w:rsid w:val="00A41463"/>
    <w:rsid w:val="00CA103F"/>
    <w:rsid w:val="00D46DB9"/>
    <w:rsid w:val="00E71B37"/>
    <w:rsid w:val="00F81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410A49E"/>
  <w15:docId w15:val="{9B249DCF-3F2F-431A-A873-EA26B600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ser.peci@umib.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dc:creator>
  <cp:lastModifiedBy>sabri avdullahi</cp:lastModifiedBy>
  <cp:revision>3</cp:revision>
  <dcterms:created xsi:type="dcterms:W3CDTF">2017-02-06T20:40:00Z</dcterms:created>
  <dcterms:modified xsi:type="dcterms:W3CDTF">2020-04-04T19:14:00Z</dcterms:modified>
</cp:coreProperties>
</file>