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286967" w:rsidRPr="007B17F8" w14:paraId="7D15A7C7" w14:textId="77777777" w:rsidTr="00752877">
        <w:tc>
          <w:tcPr>
            <w:tcW w:w="8856" w:type="dxa"/>
            <w:gridSpan w:val="4"/>
            <w:shd w:val="clear" w:color="auto" w:fill="B8CCE4"/>
          </w:tcPr>
          <w:p w14:paraId="5AC9718A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dhëna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bazike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të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</w:tr>
      <w:tr w:rsidR="00286967" w:rsidRPr="007B17F8" w14:paraId="4F7CB07E" w14:textId="77777777" w:rsidTr="00752877">
        <w:tc>
          <w:tcPr>
            <w:tcW w:w="3617" w:type="dxa"/>
          </w:tcPr>
          <w:p w14:paraId="42D265AB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Njësia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akademike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550C2F3A" w14:textId="260334A8" w:rsidR="00286967" w:rsidRPr="00892215" w:rsidRDefault="00286967" w:rsidP="00B21EC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Fakulteti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Gjeoshkencës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6967" w:rsidRPr="007B17F8" w14:paraId="03F30B84" w14:textId="77777777" w:rsidTr="00752877">
        <w:tc>
          <w:tcPr>
            <w:tcW w:w="3617" w:type="dxa"/>
          </w:tcPr>
          <w:p w14:paraId="7D8BA53D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Titulli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714F22B2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Pellgjet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ujembajtse</w:t>
            </w:r>
            <w:proofErr w:type="spellEnd"/>
          </w:p>
        </w:tc>
      </w:tr>
      <w:tr w:rsidR="00286967" w:rsidRPr="007B17F8" w14:paraId="1305A467" w14:textId="77777777" w:rsidTr="00752877">
        <w:tc>
          <w:tcPr>
            <w:tcW w:w="3617" w:type="dxa"/>
          </w:tcPr>
          <w:p w14:paraId="1E0D7C61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Niveli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06695C46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Bachelor</w:t>
            </w:r>
          </w:p>
        </w:tc>
      </w:tr>
      <w:tr w:rsidR="00286967" w:rsidRPr="007B17F8" w14:paraId="14E5E069" w14:textId="77777777" w:rsidTr="00752877">
        <w:tc>
          <w:tcPr>
            <w:tcW w:w="3617" w:type="dxa"/>
          </w:tcPr>
          <w:p w14:paraId="5A80B505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Statusi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6AD6419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Zgjedhore</w:t>
            </w:r>
            <w:proofErr w:type="spellEnd"/>
          </w:p>
        </w:tc>
      </w:tr>
      <w:tr w:rsidR="00286967" w:rsidRPr="007B17F8" w14:paraId="0F7EEA5A" w14:textId="77777777" w:rsidTr="00752877">
        <w:tc>
          <w:tcPr>
            <w:tcW w:w="3617" w:type="dxa"/>
          </w:tcPr>
          <w:p w14:paraId="51DEE101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Viti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studimeve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E6ABA6D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III</w:t>
            </w:r>
            <w:bookmarkStart w:id="0" w:name="_GoBack"/>
            <w:bookmarkEnd w:id="0"/>
          </w:p>
        </w:tc>
      </w:tr>
      <w:tr w:rsidR="00286967" w:rsidRPr="007B17F8" w14:paraId="511FFB63" w14:textId="77777777" w:rsidTr="00752877">
        <w:tc>
          <w:tcPr>
            <w:tcW w:w="3617" w:type="dxa"/>
          </w:tcPr>
          <w:p w14:paraId="12F130D3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Numri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orëve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javë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49EAD5FC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2+1</w:t>
            </w:r>
          </w:p>
        </w:tc>
      </w:tr>
      <w:tr w:rsidR="00286967" w:rsidRPr="007B17F8" w14:paraId="3637036D" w14:textId="77777777" w:rsidTr="00752877">
        <w:tc>
          <w:tcPr>
            <w:tcW w:w="3617" w:type="dxa"/>
          </w:tcPr>
          <w:p w14:paraId="52FBF2CF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Vlera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në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kredi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269ED3FB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86967" w:rsidRPr="007B17F8" w14:paraId="68D449E2" w14:textId="77777777" w:rsidTr="00752877">
        <w:tc>
          <w:tcPr>
            <w:tcW w:w="3617" w:type="dxa"/>
          </w:tcPr>
          <w:p w14:paraId="778B2BC2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Koha /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lokacioni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11AB667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11:15-13.45</w:t>
            </w:r>
          </w:p>
        </w:tc>
      </w:tr>
      <w:tr w:rsidR="00286967" w:rsidRPr="007B17F8" w14:paraId="798A0067" w14:textId="77777777" w:rsidTr="00752877">
        <w:tc>
          <w:tcPr>
            <w:tcW w:w="3617" w:type="dxa"/>
          </w:tcPr>
          <w:p w14:paraId="33235358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Mësimëdhënësi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i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lëndës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D41348D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Prof. Dr. Sabri Avdullahi</w:t>
            </w:r>
          </w:p>
        </w:tc>
      </w:tr>
      <w:tr w:rsidR="00286967" w:rsidRPr="007B17F8" w14:paraId="41FD6104" w14:textId="77777777" w:rsidTr="00752877">
        <w:tc>
          <w:tcPr>
            <w:tcW w:w="3617" w:type="dxa"/>
          </w:tcPr>
          <w:p w14:paraId="3E3E60EF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Detajet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 </w:t>
            </w:r>
            <w:proofErr w:type="spellStart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>kontaktuese</w:t>
            </w:r>
            <w:proofErr w:type="spellEnd"/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7A1991DA" w14:textId="77777777" w:rsidR="00286967" w:rsidRPr="00892215" w:rsidRDefault="00286967" w:rsidP="007528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922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sabri.avdullahi@umib.net </w:t>
            </w:r>
          </w:p>
        </w:tc>
      </w:tr>
      <w:tr w:rsidR="00286967" w:rsidRPr="007B17F8" w14:paraId="2BC39421" w14:textId="77777777" w:rsidTr="00752877">
        <w:tc>
          <w:tcPr>
            <w:tcW w:w="8856" w:type="dxa"/>
            <w:gridSpan w:val="4"/>
            <w:shd w:val="clear" w:color="auto" w:fill="B8CCE4"/>
          </w:tcPr>
          <w:p w14:paraId="307FA40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  <w:tr w:rsidR="00286967" w:rsidRPr="007B17F8" w14:paraId="1057706B" w14:textId="77777777" w:rsidTr="00752877">
        <w:tc>
          <w:tcPr>
            <w:tcW w:w="3617" w:type="dxa"/>
          </w:tcPr>
          <w:p w14:paraId="091680B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Përshkrimi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3F53E3D0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7B17F8">
              <w:rPr>
                <w:rFonts w:ascii="Calibri" w:eastAsia="Times New Roman" w:hAnsi="Calibri" w:cs="Times New Roman"/>
                <w:i/>
              </w:rPr>
              <w:t xml:space="preserve">Uji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është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burimi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jetës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.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mes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ndryshimi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klimës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globale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krizat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mjedisore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burimet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ujore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debatet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politike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mbi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ne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kemi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ardhur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realizimin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plotë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varësisë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tonë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plotë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mbi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. Ky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kurs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hulumton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lidhjen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tonë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afat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gjatë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angazhim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me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duke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përdorur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arkeologjinë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historinë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mjedisit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vizuale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burimet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letrare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historike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.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Aspektet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kulturore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politike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nëpër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burime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lumenj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liqene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këneta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jetojnë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deti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janë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hulumtuar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Epoka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proofErr w:type="gramStart"/>
            <w:r w:rsidRPr="007B17F8">
              <w:rPr>
                <w:rFonts w:ascii="Calibri" w:eastAsia="Times New Roman" w:hAnsi="Calibri" w:cs="Times New Roman"/>
                <w:i/>
              </w:rPr>
              <w:t>Fundit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 e</w:t>
            </w:r>
            <w:proofErr w:type="gram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akullit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deri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ne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antikitetit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vonë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>.</w:t>
            </w:r>
          </w:p>
        </w:tc>
      </w:tr>
      <w:tr w:rsidR="00286967" w:rsidRPr="007B17F8" w14:paraId="4E46012B" w14:textId="77777777" w:rsidTr="00752877">
        <w:tc>
          <w:tcPr>
            <w:tcW w:w="3617" w:type="dxa"/>
          </w:tcPr>
          <w:p w14:paraId="058061C9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Qëllimet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lëndës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2934163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Objektivi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primar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këtij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kursi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është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futur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studentët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kritike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leximit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aftësitë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shkruarit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menduarit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analitik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nëpërmjet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leksioneve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lexim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shkrim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proofErr w:type="gramStart"/>
            <w:r w:rsidRPr="007B17F8">
              <w:rPr>
                <w:rFonts w:ascii="Calibri" w:eastAsia="Times New Roman" w:hAnsi="Calibri" w:cs="Times New Roman"/>
                <w:i/>
              </w:rPr>
              <w:t>ushtrime.Objektivi</w:t>
            </w:r>
            <w:proofErr w:type="spellEnd"/>
            <w:proofErr w:type="gram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dytë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është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njoftojë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studentët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politikën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kulturën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këndvështrim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ndër-disiplinor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. Ky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është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kurs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leksion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kryesisht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bazuar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>.</w:t>
            </w:r>
          </w:p>
        </w:tc>
      </w:tr>
      <w:tr w:rsidR="00286967" w:rsidRPr="007B17F8" w14:paraId="26F003B6" w14:textId="77777777" w:rsidTr="00752877">
        <w:tc>
          <w:tcPr>
            <w:tcW w:w="3617" w:type="dxa"/>
          </w:tcPr>
          <w:p w14:paraId="6EA7B4BF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pritura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nxënies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32CDF355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7B17F8">
              <w:rPr>
                <w:rFonts w:ascii="Calibri" w:eastAsia="Times New Roman" w:hAnsi="Calibri" w:cs="Times New Roman"/>
                <w:i/>
              </w:rPr>
              <w:t xml:space="preserve">Deri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fund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këtij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kursi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ju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duhet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jetë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gjendje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>:</w:t>
            </w:r>
          </w:p>
          <w:p w14:paraId="21FCC5B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7B17F8">
              <w:rPr>
                <w:rFonts w:ascii="Calibri" w:eastAsia="Times New Roman" w:hAnsi="Calibri" w:cs="Times New Roman"/>
                <w:i/>
              </w:rPr>
              <w:t xml:space="preserve">1.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Shpjegoni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faktorë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ndryshëm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fizike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sociale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çështjet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demonstrojnë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marrëdhëniet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midis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çështjeve</w:t>
            </w:r>
            <w:proofErr w:type="spellEnd"/>
          </w:p>
          <w:p w14:paraId="793AD6E6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7B17F8">
              <w:rPr>
                <w:rFonts w:ascii="Calibri" w:eastAsia="Times New Roman" w:hAnsi="Calibri" w:cs="Times New Roman"/>
                <w:i/>
              </w:rPr>
              <w:t xml:space="preserve">2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Përmbledh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krahasoni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gamën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qasjeve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mjetet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propozuara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adresimin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çështjeve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kritike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aktorë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ndryshëm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lokal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krahinor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kombëtar</w:t>
            </w:r>
            <w:proofErr w:type="spellEnd"/>
          </w:p>
          <w:p w14:paraId="61531D54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7B17F8">
              <w:rPr>
                <w:rFonts w:ascii="Calibri" w:eastAsia="Times New Roman" w:hAnsi="Calibri" w:cs="Times New Roman"/>
                <w:i/>
              </w:rPr>
              <w:t xml:space="preserve">3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Përshkruani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jenë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gjendje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bëjnë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dallimin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mes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perspektivave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ndryshme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palëve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interesuara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mbi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çështjet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mëdha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ujit</w:t>
            </w:r>
            <w:proofErr w:type="spellEnd"/>
          </w:p>
          <w:p w14:paraId="4C990F6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r w:rsidRPr="007B17F8">
              <w:rPr>
                <w:rFonts w:ascii="Calibri" w:eastAsia="Times New Roman" w:hAnsi="Calibri" w:cs="Times New Roman"/>
                <w:i/>
              </w:rPr>
              <w:t xml:space="preserve">4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Përdorimi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literatura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akademike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shënime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leksion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materiale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nga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diskutimet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klasë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aktivitete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vlerësuar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një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çështje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kritike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ujit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zgjedhjes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suaj</w:t>
            </w:r>
            <w:proofErr w:type="spellEnd"/>
          </w:p>
        </w:tc>
      </w:tr>
      <w:tr w:rsidR="00286967" w:rsidRPr="007B17F8" w14:paraId="6B9E4DFD" w14:textId="77777777" w:rsidTr="00752877">
        <w:tc>
          <w:tcPr>
            <w:tcW w:w="8856" w:type="dxa"/>
            <w:gridSpan w:val="4"/>
            <w:shd w:val="clear" w:color="auto" w:fill="B8CCE4"/>
          </w:tcPr>
          <w:p w14:paraId="60CB202D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286967" w:rsidRPr="007B17F8" w14:paraId="5A6478D1" w14:textId="77777777" w:rsidTr="00752877">
        <w:tc>
          <w:tcPr>
            <w:tcW w:w="8856" w:type="dxa"/>
            <w:gridSpan w:val="4"/>
            <w:shd w:val="clear" w:color="auto" w:fill="B8CCE4"/>
          </w:tcPr>
          <w:p w14:paraId="3322D57A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Kontributi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nё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ngarkesёn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(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gj</w:t>
            </w:r>
            <w:proofErr w:type="gram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ё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qё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duhet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korrespondoj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me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rezultatet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nxёnit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tё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studentit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)</w:t>
            </w:r>
          </w:p>
        </w:tc>
      </w:tr>
      <w:tr w:rsidR="00286967" w:rsidRPr="007B17F8" w14:paraId="64796CD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5B7BDF69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7B17F8">
              <w:rPr>
                <w:rFonts w:ascii="Calibri" w:eastAsia="Times New Roman" w:hAnsi="Calibri" w:cs="Arial"/>
                <w:b/>
              </w:rPr>
              <w:t>Aktiviteti</w:t>
            </w:r>
            <w:proofErr w:type="spellEnd"/>
            <w:r w:rsidRPr="007B17F8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3A36B82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7B17F8">
              <w:rPr>
                <w:rFonts w:ascii="Calibri" w:eastAsia="Times New Roman" w:hAnsi="Calibri" w:cs="Arial"/>
                <w:b/>
              </w:rPr>
              <w:t>Orë</w:t>
            </w:r>
            <w:proofErr w:type="spellEnd"/>
            <w:r w:rsidRPr="007B17F8">
              <w:rPr>
                <w:rFonts w:ascii="Calibri" w:eastAsia="Times New Roman" w:hAnsi="Calibri" w:cs="Arial"/>
                <w:b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</w:tcPr>
          <w:p w14:paraId="6043976B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r w:rsidRPr="007B17F8">
              <w:rPr>
                <w:rFonts w:ascii="Calibri" w:eastAsia="Times New Roman" w:hAnsi="Calibri" w:cs="Arial"/>
                <w:b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  <w:b/>
              </w:rPr>
              <w:t>Ditë</w:t>
            </w:r>
            <w:proofErr w:type="spellEnd"/>
            <w:r w:rsidRPr="007B17F8">
              <w:rPr>
                <w:rFonts w:ascii="Calibri" w:eastAsia="Times New Roman" w:hAnsi="Calibri" w:cs="Arial"/>
                <w:b/>
              </w:rPr>
              <w:t>/</w:t>
            </w:r>
            <w:proofErr w:type="spellStart"/>
            <w:r w:rsidRPr="007B17F8">
              <w:rPr>
                <w:rFonts w:ascii="Calibri" w:eastAsia="Times New Roman" w:hAnsi="Calibri" w:cs="Arial"/>
                <w:b/>
              </w:rPr>
              <w:t>javë</w:t>
            </w:r>
            <w:proofErr w:type="spellEnd"/>
            <w:r w:rsidRPr="007B17F8">
              <w:rPr>
                <w:rFonts w:ascii="Calibri" w:eastAsia="Times New Roman" w:hAnsi="Calibri" w:cs="Arial"/>
                <w:b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</w:tcPr>
          <w:p w14:paraId="1C14C940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7B17F8">
              <w:rPr>
                <w:rFonts w:ascii="Calibri" w:eastAsia="Times New Roman" w:hAnsi="Calibri" w:cs="Arial"/>
                <w:b/>
              </w:rPr>
              <w:t>Gjithësej</w:t>
            </w:r>
            <w:proofErr w:type="spellEnd"/>
          </w:p>
        </w:tc>
      </w:tr>
      <w:tr w:rsidR="00286967" w:rsidRPr="007B17F8" w14:paraId="6609E6A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15291F0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B17F8">
              <w:rPr>
                <w:rFonts w:ascii="Calibri" w:eastAsia="Times New Roman" w:hAnsi="Calibri" w:cs="Arial"/>
              </w:rPr>
              <w:lastRenderedPageBreak/>
              <w:t>Ligjërata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55F61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18F91D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D197E2A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</w:tr>
      <w:tr w:rsidR="00286967" w:rsidRPr="007B17F8" w14:paraId="119D8BAC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4E35763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B17F8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teorike</w:t>
            </w:r>
            <w:proofErr w:type="spellEnd"/>
            <w:r w:rsidRPr="007B17F8">
              <w:rPr>
                <w:rFonts w:ascii="Calibri" w:eastAsia="Times New Roman" w:hAnsi="Calibri" w:cs="Arial"/>
              </w:rPr>
              <w:t>/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laboratorike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C30F4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0EDF20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C92AA57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</w:tr>
      <w:tr w:rsidR="00286967" w:rsidRPr="007B17F8" w14:paraId="0DDFEFB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404049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B17F8">
              <w:rPr>
                <w:rFonts w:ascii="Calibri" w:eastAsia="Times New Roman" w:hAnsi="Calibri" w:cs="Arial"/>
              </w:rPr>
              <w:t>Punë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praktike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3052FF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ECC114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1EB7D7D6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967" w:rsidRPr="007B17F8" w14:paraId="4707C27B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2FC9B3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B17F8">
              <w:rPr>
                <w:rFonts w:ascii="Calibri" w:eastAsia="Times New Roman" w:hAnsi="Calibri" w:cs="Arial"/>
                <w:lang w:val="nb-NO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DC9037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9536AB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65F09CC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6967" w:rsidRPr="007B17F8" w14:paraId="6B106226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FBCCDB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B17F8">
              <w:rPr>
                <w:rFonts w:ascii="Calibri" w:eastAsia="Times New Roman" w:hAnsi="Calibri" w:cs="Arial"/>
              </w:rPr>
              <w:t>Ushtrime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në</w:t>
            </w:r>
            <w:proofErr w:type="spellEnd"/>
            <w:proofErr w:type="gram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teren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BAD15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9BD7CA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4B2666E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</w:tr>
      <w:tr w:rsidR="00286967" w:rsidRPr="007B17F8" w14:paraId="1CA86F9D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E9243FD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B17F8">
              <w:rPr>
                <w:rFonts w:ascii="Calibri" w:eastAsia="Times New Roman" w:hAnsi="Calibri" w:cs="Arial"/>
              </w:rPr>
              <w:t>Kollokfiume,seminare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47283C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DF7238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2DA1E4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6967" w:rsidRPr="007B17F8" w14:paraId="098AAEDE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04CE8DF7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B17F8">
              <w:rPr>
                <w:rFonts w:ascii="Calibri" w:eastAsia="Times New Roman" w:hAnsi="Calibri" w:cs="Arial"/>
              </w:rPr>
              <w:t>Detyra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proofErr w:type="gramStart"/>
            <w:r w:rsidRPr="007B17F8">
              <w:rPr>
                <w:rFonts w:ascii="Calibri" w:eastAsia="Times New Roman" w:hAnsi="Calibri" w:cs="Arial"/>
              </w:rPr>
              <w:t>të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shtëpisë</w:t>
            </w:r>
            <w:proofErr w:type="spellEnd"/>
            <w:proofErr w:type="gram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28EB7D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EDB13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7873861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6967" w:rsidRPr="007B17F8" w14:paraId="36A9484F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8633505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B17F8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studimit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vetanak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të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studentit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në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bibliotekë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ose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në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shtëpi</w:t>
            </w:r>
            <w:proofErr w:type="spellEnd"/>
            <w:r w:rsidRPr="007B17F8">
              <w:rPr>
                <w:rFonts w:ascii="Calibri" w:eastAsia="Times New Roman" w:hAnsi="Calibri" w:cs="Arial"/>
              </w:rPr>
              <w:t>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5C767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EF71F0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4FF2F4E1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967" w:rsidRPr="007B17F8" w14:paraId="6DD095B4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747E01C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r w:rsidRPr="007B17F8">
              <w:rPr>
                <w:rFonts w:ascii="Calibri" w:eastAsia="Times New Roman" w:hAnsi="Calibri" w:cs="Arial"/>
              </w:rPr>
              <w:t>Përgaditja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përfundimtare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për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provim</w:t>
            </w:r>
            <w:proofErr w:type="spellEnd"/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D4ABE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93A2E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2A99EAC7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</w:tr>
      <w:tr w:rsidR="00286967" w:rsidRPr="007B17F8" w14:paraId="00975907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60C0A2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B17F8">
              <w:rPr>
                <w:rFonts w:ascii="Calibri" w:eastAsia="Times New Roman" w:hAnsi="Calibri" w:cs="Arial"/>
              </w:rPr>
              <w:t xml:space="preserve">Koha e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kaluar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në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vlerësim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(</w:t>
            </w:r>
            <w:proofErr w:type="spellStart"/>
            <w:proofErr w:type="gramStart"/>
            <w:r w:rsidRPr="007B17F8">
              <w:rPr>
                <w:rFonts w:ascii="Calibri" w:eastAsia="Times New Roman" w:hAnsi="Calibri" w:cs="Arial"/>
              </w:rPr>
              <w:t>teste,kuiz</w:t>
            </w:r>
            <w:proofErr w:type="gramEnd"/>
            <w:r w:rsidRPr="007B17F8">
              <w:rPr>
                <w:rFonts w:ascii="Calibri" w:eastAsia="Times New Roman" w:hAnsi="Calibri" w:cs="Arial"/>
              </w:rPr>
              <w:t>,provim</w:t>
            </w:r>
            <w:proofErr w:type="spellEnd"/>
            <w:r w:rsidRPr="007B17F8">
              <w:rPr>
                <w:rFonts w:ascii="Calibri" w:eastAsia="Times New Roman" w:hAnsi="Calibri" w:cs="Arial"/>
              </w:rPr>
              <w:t xml:space="preserve">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EF8736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23103C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5232C408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</w:tr>
      <w:tr w:rsidR="00286967" w:rsidRPr="007B17F8" w14:paraId="354DC2F8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493F072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proofErr w:type="spellStart"/>
            <w:proofErr w:type="gramStart"/>
            <w:r w:rsidRPr="007B17F8">
              <w:rPr>
                <w:rFonts w:ascii="Calibri" w:eastAsia="Times New Roman" w:hAnsi="Calibri" w:cs="Arial"/>
              </w:rPr>
              <w:t>Projektet,prezentimet</w:t>
            </w:r>
            <w:proofErr w:type="spellEnd"/>
            <w:proofErr w:type="gramEnd"/>
            <w:r w:rsidRPr="007B17F8">
              <w:rPr>
                <w:rFonts w:ascii="Calibri" w:eastAsia="Times New Roman" w:hAnsi="Calibri" w:cs="Arial"/>
              </w:rPr>
              <w:t xml:space="preserve"> ,</w:t>
            </w:r>
            <w:proofErr w:type="spellStart"/>
            <w:r w:rsidRPr="007B17F8">
              <w:rPr>
                <w:rFonts w:ascii="Calibri" w:eastAsia="Times New Roman" w:hAnsi="Calibri" w:cs="Arial"/>
              </w:rPr>
              <w:t>etj</w:t>
            </w:r>
            <w:proofErr w:type="spellEnd"/>
          </w:p>
          <w:p w14:paraId="12026A6B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</w:rPr>
            </w:pPr>
            <w:r w:rsidRPr="007B17F8">
              <w:rPr>
                <w:rFonts w:ascii="Calibri" w:eastAsia="Times New Roman" w:hAnsi="Calibri" w:cs="Arial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9447F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856366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14:paraId="074320CB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86967" w:rsidRPr="007B17F8" w14:paraId="18E488F9" w14:textId="77777777" w:rsidTr="00752877">
        <w:tc>
          <w:tcPr>
            <w:tcW w:w="3617" w:type="dxa"/>
            <w:tcBorders>
              <w:right w:val="single" w:sz="4" w:space="0" w:color="auto"/>
            </w:tcBorders>
            <w:shd w:val="clear" w:color="auto" w:fill="B8CCE4"/>
          </w:tcPr>
          <w:p w14:paraId="033D78EB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  <w:proofErr w:type="spellStart"/>
            <w:r w:rsidRPr="007B17F8">
              <w:rPr>
                <w:rFonts w:ascii="Calibri" w:eastAsia="Times New Roman" w:hAnsi="Calibri" w:cs="Arial"/>
                <w:b/>
              </w:rPr>
              <w:t>Totali</w:t>
            </w:r>
            <w:proofErr w:type="spellEnd"/>
            <w:r w:rsidRPr="007B17F8">
              <w:rPr>
                <w:rFonts w:ascii="Calibri" w:eastAsia="Times New Roman" w:hAnsi="Calibri" w:cs="Arial"/>
                <w:b/>
              </w:rPr>
              <w:t xml:space="preserve"> </w:t>
            </w:r>
          </w:p>
          <w:p w14:paraId="68547429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0AF929DC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3C782B0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45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B8CCE4"/>
            <w:vAlign w:val="center"/>
          </w:tcPr>
          <w:p w14:paraId="67ED6264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7B17F8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</w:tr>
      <w:tr w:rsidR="00286967" w:rsidRPr="007B17F8" w14:paraId="24204772" w14:textId="77777777" w:rsidTr="00752877">
        <w:tc>
          <w:tcPr>
            <w:tcW w:w="8856" w:type="dxa"/>
            <w:gridSpan w:val="4"/>
            <w:shd w:val="clear" w:color="auto" w:fill="B8CCE4"/>
          </w:tcPr>
          <w:p w14:paraId="1267687D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Arial"/>
                <w:b/>
              </w:rPr>
            </w:pPr>
          </w:p>
        </w:tc>
      </w:tr>
      <w:tr w:rsidR="00286967" w:rsidRPr="007B17F8" w14:paraId="6FA9E2D8" w14:textId="77777777" w:rsidTr="00752877">
        <w:tc>
          <w:tcPr>
            <w:tcW w:w="3617" w:type="dxa"/>
          </w:tcPr>
          <w:p w14:paraId="0561B78F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Metodologjia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mësimëdhënies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10CBA5F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Leksion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lexime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caktuar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demonstrata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klasë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>,</w:t>
            </w:r>
          </w:p>
        </w:tc>
      </w:tr>
      <w:tr w:rsidR="00286967" w:rsidRPr="007B17F8" w14:paraId="0869B68D" w14:textId="77777777" w:rsidTr="00752877">
        <w:tc>
          <w:tcPr>
            <w:tcW w:w="3617" w:type="dxa"/>
          </w:tcPr>
          <w:p w14:paraId="63705F9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  <w:tc>
          <w:tcPr>
            <w:tcW w:w="5239" w:type="dxa"/>
            <w:gridSpan w:val="3"/>
          </w:tcPr>
          <w:p w14:paraId="690F3B7A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</w:p>
        </w:tc>
      </w:tr>
      <w:tr w:rsidR="00286967" w:rsidRPr="007B17F8" w14:paraId="0508675E" w14:textId="77777777" w:rsidTr="00752877">
        <w:tc>
          <w:tcPr>
            <w:tcW w:w="3617" w:type="dxa"/>
          </w:tcPr>
          <w:p w14:paraId="5A8D030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Metodat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vlerësimit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239" w:type="dxa"/>
            <w:gridSpan w:val="3"/>
          </w:tcPr>
          <w:p w14:paraId="6EBA328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Vlersimi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do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bazohet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performancën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tuaj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bazë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mëposhtme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>:</w:t>
            </w:r>
          </w:p>
          <w:p w14:paraId="78306E94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Pjesëmarrja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Klasa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20%</w:t>
            </w:r>
          </w:p>
          <w:p w14:paraId="750F1D5F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Përgatitja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seminare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20%</w:t>
            </w:r>
          </w:p>
          <w:p w14:paraId="5FE6BE3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Prezantimi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30%</w:t>
            </w:r>
          </w:p>
          <w:p w14:paraId="321C5C29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i/>
                <w:sz w:val="20"/>
                <w:szCs w:val="20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i/>
              </w:rPr>
              <w:t>Provimi</w:t>
            </w:r>
            <w:proofErr w:type="spellEnd"/>
            <w:r w:rsidRPr="007B17F8">
              <w:rPr>
                <w:rFonts w:ascii="Calibri" w:eastAsia="Times New Roman" w:hAnsi="Calibri" w:cs="Times New Roman"/>
                <w:i/>
              </w:rPr>
              <w:t xml:space="preserve"> final 30%</w:t>
            </w:r>
          </w:p>
        </w:tc>
      </w:tr>
      <w:tr w:rsidR="00286967" w:rsidRPr="007B17F8" w14:paraId="6C208967" w14:textId="77777777" w:rsidTr="00752877">
        <w:tc>
          <w:tcPr>
            <w:tcW w:w="8856" w:type="dxa"/>
            <w:gridSpan w:val="4"/>
            <w:shd w:val="clear" w:color="auto" w:fill="B8CCE4"/>
          </w:tcPr>
          <w:p w14:paraId="2E7225CA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6967" w:rsidRPr="007B17F8" w14:paraId="4259F222" w14:textId="77777777" w:rsidTr="00752877">
        <w:tc>
          <w:tcPr>
            <w:tcW w:w="3617" w:type="dxa"/>
          </w:tcPr>
          <w:p w14:paraId="37441826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bazë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4A5F3AA7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B17F8">
              <w:rPr>
                <w:rFonts w:ascii="Calibri" w:eastAsia="Times New Roman" w:hAnsi="Calibri" w:cs="Times New Roman"/>
              </w:rPr>
              <w:t xml:space="preserve">1.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Pellgjet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ujembajtse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Dispenc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H. </w:t>
            </w:r>
            <w:proofErr w:type="spellStart"/>
            <w:proofErr w:type="gramStart"/>
            <w:r w:rsidRPr="007B17F8">
              <w:rPr>
                <w:rFonts w:ascii="Calibri" w:eastAsia="Times New Roman" w:hAnsi="Calibri" w:cs="Times New Roman"/>
              </w:rPr>
              <w:t>Dakoli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Tiranë</w:t>
            </w:r>
            <w:proofErr w:type="spellEnd"/>
            <w:proofErr w:type="gramEnd"/>
            <w:r w:rsidRPr="007B17F8">
              <w:rPr>
                <w:rFonts w:ascii="Calibri" w:eastAsia="Times New Roman" w:hAnsi="Calibri" w:cs="Times New Roman"/>
              </w:rPr>
              <w:t xml:space="preserve"> 1995</w:t>
            </w:r>
          </w:p>
        </w:tc>
      </w:tr>
      <w:tr w:rsidR="00286967" w:rsidRPr="007B17F8" w14:paraId="500CF720" w14:textId="77777777" w:rsidTr="00752877">
        <w:tc>
          <w:tcPr>
            <w:tcW w:w="3617" w:type="dxa"/>
          </w:tcPr>
          <w:p w14:paraId="0FAAD78C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Literatura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shtesë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281BDD7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7B17F8">
              <w:rPr>
                <w:rFonts w:ascii="Calibri" w:eastAsia="Times New Roman" w:hAnsi="Calibri" w:cs="Times New Roman"/>
              </w:rPr>
              <w:t xml:space="preserve">1. Introduction to Aquifer Analysis. Janet. E. Robinson 1993 </w:t>
            </w:r>
          </w:p>
        </w:tc>
      </w:tr>
    </w:tbl>
    <w:p w14:paraId="1C7163FD" w14:textId="77777777" w:rsidR="00286967" w:rsidRPr="007B17F8" w:rsidRDefault="00286967" w:rsidP="002869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286967" w:rsidRPr="007B17F8" w14:paraId="28D8CF75" w14:textId="77777777" w:rsidTr="00752877">
        <w:tc>
          <w:tcPr>
            <w:tcW w:w="8856" w:type="dxa"/>
            <w:gridSpan w:val="2"/>
            <w:shd w:val="clear" w:color="auto" w:fill="B8CCE4"/>
          </w:tcPr>
          <w:p w14:paraId="4515A0D3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Plani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dizejnuar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mësimit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  <w:p w14:paraId="69C7962B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</w:p>
        </w:tc>
      </w:tr>
      <w:tr w:rsidR="00286967" w:rsidRPr="007B17F8" w14:paraId="1BE86B21" w14:textId="77777777" w:rsidTr="00752877">
        <w:tc>
          <w:tcPr>
            <w:tcW w:w="2718" w:type="dxa"/>
            <w:shd w:val="clear" w:color="auto" w:fill="B8CCE4"/>
          </w:tcPr>
          <w:p w14:paraId="209B7B3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Java</w:t>
            </w:r>
          </w:p>
        </w:tc>
        <w:tc>
          <w:tcPr>
            <w:tcW w:w="6138" w:type="dxa"/>
            <w:shd w:val="clear" w:color="auto" w:fill="B8CCE4"/>
          </w:tcPr>
          <w:p w14:paraId="07D1EFC7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Ligjerata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që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do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zhvillohet</w:t>
            </w:r>
            <w:proofErr w:type="spellEnd"/>
          </w:p>
        </w:tc>
      </w:tr>
      <w:tr w:rsidR="00286967" w:rsidRPr="007B17F8" w14:paraId="7578A11F" w14:textId="77777777" w:rsidTr="00752877">
        <w:tc>
          <w:tcPr>
            <w:tcW w:w="2718" w:type="dxa"/>
          </w:tcPr>
          <w:p w14:paraId="3E628F8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parë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662A07C3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Hyrje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12D8A954" w14:textId="77777777" w:rsidTr="00752877">
        <w:tc>
          <w:tcPr>
            <w:tcW w:w="2718" w:type="dxa"/>
          </w:tcPr>
          <w:p w14:paraId="2FCA27EF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796AD775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Strukturore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hidrogjeologjik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32652920" w14:textId="77777777" w:rsidTr="00752877">
        <w:tc>
          <w:tcPr>
            <w:tcW w:w="2718" w:type="dxa"/>
          </w:tcPr>
          <w:p w14:paraId="1CE4BEE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0E7B7C8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Llojet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shtresat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ujëmbajtëse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70E7E664" w14:textId="77777777" w:rsidTr="00752877">
        <w:tc>
          <w:tcPr>
            <w:tcW w:w="2718" w:type="dxa"/>
          </w:tcPr>
          <w:p w14:paraId="6DE7818C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6561B84A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Harta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nëntokësore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56117F40" w14:textId="77777777" w:rsidTr="00752877">
        <w:tc>
          <w:tcPr>
            <w:tcW w:w="2718" w:type="dxa"/>
          </w:tcPr>
          <w:p w14:paraId="0B7E7FAB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</w:tcPr>
          <w:p w14:paraId="0EF487FC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Monitorimi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regjimit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ujërave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nëntokësore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2B03DE37" w14:textId="77777777" w:rsidTr="00752877">
        <w:tc>
          <w:tcPr>
            <w:tcW w:w="2718" w:type="dxa"/>
          </w:tcPr>
          <w:p w14:paraId="784B96A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gjashtë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06DEC3A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Seminari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parë</w:t>
            </w:r>
            <w:proofErr w:type="spellEnd"/>
          </w:p>
        </w:tc>
      </w:tr>
      <w:tr w:rsidR="00286967" w:rsidRPr="007B17F8" w14:paraId="584BD51E" w14:textId="77777777" w:rsidTr="00752877">
        <w:tc>
          <w:tcPr>
            <w:tcW w:w="2718" w:type="dxa"/>
          </w:tcPr>
          <w:p w14:paraId="4E70BEF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shtatë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</w:tcPr>
          <w:p w14:paraId="565A1105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Akuifer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Natyrore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5BDBD42A" w14:textId="77777777" w:rsidTr="00752877">
        <w:tc>
          <w:tcPr>
            <w:tcW w:w="2718" w:type="dxa"/>
          </w:tcPr>
          <w:p w14:paraId="703BB3B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</w:tcPr>
          <w:p w14:paraId="3D6B63A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Kars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burime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43276CDE" w14:textId="77777777" w:rsidTr="00752877">
        <w:tc>
          <w:tcPr>
            <w:tcW w:w="2718" w:type="dxa"/>
          </w:tcPr>
          <w:p w14:paraId="1B6733D0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nëntë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6138" w:type="dxa"/>
          </w:tcPr>
          <w:p w14:paraId="613B8342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Magazinimit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Potenciali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ujit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shtresat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karstike</w:t>
            </w:r>
            <w:proofErr w:type="spellEnd"/>
          </w:p>
        </w:tc>
      </w:tr>
      <w:tr w:rsidR="00286967" w:rsidRPr="007B17F8" w14:paraId="3728BCC5" w14:textId="77777777" w:rsidTr="00752877">
        <w:tc>
          <w:tcPr>
            <w:tcW w:w="2718" w:type="dxa"/>
          </w:tcPr>
          <w:p w14:paraId="5A885E15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dhjetë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3C8E38E0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Metodat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laboratorike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përcaktimin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e porosity.</w:t>
            </w:r>
          </w:p>
        </w:tc>
      </w:tr>
      <w:tr w:rsidR="00286967" w:rsidRPr="007B17F8" w14:paraId="212E123D" w14:textId="77777777" w:rsidTr="00752877">
        <w:tc>
          <w:tcPr>
            <w:tcW w:w="2718" w:type="dxa"/>
          </w:tcPr>
          <w:p w14:paraId="30DEB1C7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njëmbedhjetë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6138" w:type="dxa"/>
          </w:tcPr>
          <w:p w14:paraId="6A56DB75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Faktorët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që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lëvizja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gjendja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ujërave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nëntokësore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14053B56" w14:textId="77777777" w:rsidTr="00752877">
        <w:tc>
          <w:tcPr>
            <w:tcW w:w="2718" w:type="dxa"/>
          </w:tcPr>
          <w:p w14:paraId="7F7E75DD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lastRenderedPageBreak/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dymbëdhjetë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</w:tcPr>
          <w:p w14:paraId="317C98F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Seminari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dytë</w:t>
            </w:r>
            <w:proofErr w:type="spellEnd"/>
          </w:p>
        </w:tc>
      </w:tr>
      <w:tr w:rsidR="00286967" w:rsidRPr="007B17F8" w14:paraId="50B49DA5" w14:textId="77777777" w:rsidTr="00752877">
        <w:tc>
          <w:tcPr>
            <w:tcW w:w="2718" w:type="dxa"/>
          </w:tcPr>
          <w:p w14:paraId="27C21288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trembëdhjetë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 </w:t>
            </w:r>
          </w:p>
        </w:tc>
        <w:tc>
          <w:tcPr>
            <w:tcW w:w="6138" w:type="dxa"/>
          </w:tcPr>
          <w:p w14:paraId="5B4DBF66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Bilanci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Uji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një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akuiferi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1F8D115A" w14:textId="77777777" w:rsidTr="00752877">
        <w:tc>
          <w:tcPr>
            <w:tcW w:w="2718" w:type="dxa"/>
          </w:tcPr>
          <w:p w14:paraId="3C10AADE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katërmbëdhjetë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</w:t>
            </w:r>
          </w:p>
        </w:tc>
        <w:tc>
          <w:tcPr>
            <w:tcW w:w="6138" w:type="dxa"/>
          </w:tcPr>
          <w:p w14:paraId="6677DE03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Rezervat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ujërave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nëntokësore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.</w:t>
            </w:r>
          </w:p>
        </w:tc>
      </w:tr>
      <w:tr w:rsidR="00286967" w:rsidRPr="007B17F8" w14:paraId="2EE91C93" w14:textId="77777777" w:rsidTr="00752877">
        <w:tc>
          <w:tcPr>
            <w:tcW w:w="2718" w:type="dxa"/>
          </w:tcPr>
          <w:p w14:paraId="01DF71A1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</w:pPr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 xml:space="preserve">Java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i/>
                <w:sz w:val="24"/>
                <w:szCs w:val="24"/>
              </w:rPr>
              <w:t>pesëmbëdhjetë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:   </w:t>
            </w:r>
          </w:p>
        </w:tc>
        <w:tc>
          <w:tcPr>
            <w:tcW w:w="6138" w:type="dxa"/>
          </w:tcPr>
          <w:p w14:paraId="7416EF59" w14:textId="77777777" w:rsidR="00286967" w:rsidRPr="007B17F8" w:rsidRDefault="00286967" w:rsidP="00752877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Burimet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nëntokësore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menaxhimit</w:t>
            </w:r>
            <w:proofErr w:type="spellEnd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sz w:val="24"/>
                <w:szCs w:val="24"/>
              </w:rPr>
              <w:t>mjedisor</w:t>
            </w:r>
            <w:proofErr w:type="spellEnd"/>
          </w:p>
        </w:tc>
      </w:tr>
    </w:tbl>
    <w:p w14:paraId="3FFA0BE5" w14:textId="77777777" w:rsidR="00286967" w:rsidRPr="007B17F8" w:rsidRDefault="00286967" w:rsidP="002869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14:paraId="76A71785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33E4687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7244A3D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1640CB8D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ECD8BF9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3E7F9D0C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40B89F64" w14:textId="77777777" w:rsidR="00286967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p w14:paraId="05C7847E" w14:textId="77777777" w:rsidR="00286967" w:rsidRPr="007B17F8" w:rsidRDefault="00286967" w:rsidP="00286967">
      <w:pPr>
        <w:spacing w:after="0" w:line="240" w:lineRule="auto"/>
        <w:rPr>
          <w:rFonts w:ascii="Calibri" w:eastAsia="Times New Roman" w:hAnsi="Calibri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6"/>
      </w:tblGrid>
      <w:tr w:rsidR="00286967" w:rsidRPr="007B17F8" w14:paraId="75CB64CF" w14:textId="77777777" w:rsidTr="00752877">
        <w:tc>
          <w:tcPr>
            <w:tcW w:w="8856" w:type="dxa"/>
            <w:shd w:val="clear" w:color="auto" w:fill="B8CCE4"/>
          </w:tcPr>
          <w:p w14:paraId="52327BFC" w14:textId="77777777" w:rsidR="00286967" w:rsidRPr="007B17F8" w:rsidRDefault="00286967" w:rsidP="0075287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Politikat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akademike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rregullat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mirësjelljes</w:t>
            </w:r>
            <w:proofErr w:type="spellEnd"/>
            <w:r w:rsidRPr="007B17F8">
              <w:rPr>
                <w:rFonts w:ascii="Calibri" w:eastAsia="Times New Roman" w:hAnsi="Calibri" w:cs="Times New Roman"/>
                <w:b/>
                <w:sz w:val="24"/>
                <w:szCs w:val="24"/>
              </w:rPr>
              <w:t>:</w:t>
            </w:r>
          </w:p>
        </w:tc>
      </w:tr>
      <w:tr w:rsidR="00286967" w:rsidRPr="007B17F8" w14:paraId="439A33A3" w14:textId="77777777" w:rsidTr="00752877">
        <w:trPr>
          <w:trHeight w:val="1088"/>
        </w:trPr>
        <w:tc>
          <w:tcPr>
            <w:tcW w:w="8856" w:type="dxa"/>
          </w:tcPr>
          <w:p w14:paraId="16E7597B" w14:textId="77777777" w:rsidR="00286967" w:rsidRPr="007B17F8" w:rsidRDefault="00286967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gjithë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studentët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Universitetit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Prishtinës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janë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përgjegjës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për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njohjen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respektimi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i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politikës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akademik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integritetit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këtij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institucioni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Shkeljet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kësaj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politike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mund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proofErr w:type="gramStart"/>
            <w:r w:rsidRPr="007B17F8">
              <w:rPr>
                <w:rFonts w:ascii="Calibri" w:eastAsia="Times New Roman" w:hAnsi="Calibri" w:cs="Times New Roman"/>
              </w:rPr>
              <w:t>përfshijnë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>:,</w:t>
            </w:r>
            <w:proofErr w:type="gram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mashtrimit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plagjiaturë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pandershmëri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akademike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fabrikimit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gënjeshtre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ryshfet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sjellje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kërcënuese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>.</w:t>
            </w:r>
          </w:p>
          <w:p w14:paraId="446075F6" w14:textId="77777777" w:rsidR="00286967" w:rsidRPr="007B17F8" w:rsidRDefault="00286967" w:rsidP="00752877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b/>
                <w:i/>
              </w:rPr>
            </w:pPr>
            <w:proofErr w:type="spellStart"/>
            <w:r w:rsidRPr="007B17F8">
              <w:rPr>
                <w:rFonts w:ascii="Calibri" w:eastAsia="Times New Roman" w:hAnsi="Calibri" w:cs="Times New Roman"/>
              </w:rPr>
              <w:t>Ndershmëria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akademike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: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Çdo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formë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e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pandershmërie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akademike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do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rezultojë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një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zero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për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atë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provim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apo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detyrë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si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dhe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veprime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mundshme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disiplinore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Pengimi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përfshin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përdorimi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papërshtatshëm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i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teknologjisë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në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klasë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.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Shembujt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përfshijnë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telefonat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kumbues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mesazheve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tekst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shikueshmeria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e videos, duke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luajtur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lojëra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kompjuterike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,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dërgim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/ </w:t>
            </w:r>
            <w:proofErr w:type="spellStart"/>
            <w:r w:rsidRPr="007B17F8">
              <w:rPr>
                <w:rFonts w:ascii="Calibri" w:eastAsia="Times New Roman" w:hAnsi="Calibri" w:cs="Times New Roman"/>
              </w:rPr>
              <w:t>marrjes</w:t>
            </w:r>
            <w:proofErr w:type="spellEnd"/>
            <w:r w:rsidRPr="007B17F8">
              <w:rPr>
                <w:rFonts w:ascii="Calibri" w:eastAsia="Times New Roman" w:hAnsi="Calibri" w:cs="Times New Roman"/>
              </w:rPr>
              <w:t xml:space="preserve"> email.</w:t>
            </w:r>
          </w:p>
        </w:tc>
      </w:tr>
    </w:tbl>
    <w:p w14:paraId="0DBBC2D1" w14:textId="77777777" w:rsidR="00EE7378" w:rsidRPr="00286967" w:rsidRDefault="00EE7378" w:rsidP="00286967"/>
    <w:sectPr w:rsidR="00EE7378" w:rsidRPr="00286967" w:rsidSect="004A1D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47068"/>
    <w:multiLevelType w:val="hybridMultilevel"/>
    <w:tmpl w:val="36B07E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5D1468"/>
    <w:multiLevelType w:val="hybridMultilevel"/>
    <w:tmpl w:val="733AED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0208C"/>
    <w:multiLevelType w:val="hybridMultilevel"/>
    <w:tmpl w:val="9A1823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0C33B07"/>
    <w:multiLevelType w:val="hybridMultilevel"/>
    <w:tmpl w:val="B3484F52"/>
    <w:lvl w:ilvl="0" w:tplc="8A601632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824AFB"/>
    <w:multiLevelType w:val="hybridMultilevel"/>
    <w:tmpl w:val="59103D94"/>
    <w:lvl w:ilvl="0" w:tplc="4A504F86">
      <w:start w:val="1"/>
      <w:numFmt w:val="decimal"/>
      <w:lvlText w:val="%1"/>
      <w:lvlJc w:val="left"/>
      <w:pPr>
        <w:tabs>
          <w:tab w:val="num" w:pos="377"/>
        </w:tabs>
        <w:ind w:left="3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97"/>
        </w:tabs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17"/>
        </w:tabs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37"/>
        </w:tabs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57"/>
        </w:tabs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77"/>
        </w:tabs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97"/>
        </w:tabs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17"/>
        </w:tabs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37"/>
        </w:tabs>
        <w:ind w:left="6137" w:hanging="180"/>
      </w:pPr>
    </w:lvl>
  </w:abstractNum>
  <w:abstractNum w:abstractNumId="5" w15:restartNumberingAfterBreak="0">
    <w:nsid w:val="223217C5"/>
    <w:multiLevelType w:val="hybridMultilevel"/>
    <w:tmpl w:val="CA3E3CB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F8394C"/>
    <w:multiLevelType w:val="hybridMultilevel"/>
    <w:tmpl w:val="F606DCCE"/>
    <w:lvl w:ilvl="0" w:tplc="6FDCD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A2326B"/>
    <w:multiLevelType w:val="hybridMultilevel"/>
    <w:tmpl w:val="DFFEB878"/>
    <w:lvl w:ilvl="0" w:tplc="33BAACAC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25A6C82"/>
    <w:multiLevelType w:val="hybridMultilevel"/>
    <w:tmpl w:val="1C2C1C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34401CC"/>
    <w:multiLevelType w:val="hybridMultilevel"/>
    <w:tmpl w:val="5EF43194"/>
    <w:lvl w:ilvl="0" w:tplc="4A504F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1B1DC2"/>
    <w:multiLevelType w:val="hybridMultilevel"/>
    <w:tmpl w:val="954850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82DA1"/>
    <w:multiLevelType w:val="hybridMultilevel"/>
    <w:tmpl w:val="775C751C"/>
    <w:lvl w:ilvl="0" w:tplc="4A504F8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B0751D"/>
    <w:multiLevelType w:val="hybridMultilevel"/>
    <w:tmpl w:val="F6361F74"/>
    <w:lvl w:ilvl="0" w:tplc="20E69C6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8646E"/>
    <w:multiLevelType w:val="hybridMultilevel"/>
    <w:tmpl w:val="9BF0D5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8"/>
  </w:num>
  <w:num w:numId="5">
    <w:abstractNumId w:val="0"/>
  </w:num>
  <w:num w:numId="6">
    <w:abstractNumId w:val="12"/>
  </w:num>
  <w:num w:numId="7">
    <w:abstractNumId w:val="5"/>
  </w:num>
  <w:num w:numId="8">
    <w:abstractNumId w:val="13"/>
  </w:num>
  <w:num w:numId="9">
    <w:abstractNumId w:val="3"/>
  </w:num>
  <w:num w:numId="10">
    <w:abstractNumId w:val="10"/>
  </w:num>
  <w:num w:numId="11">
    <w:abstractNumId w:val="2"/>
  </w:num>
  <w:num w:numId="12">
    <w:abstractNumId w:val="6"/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7BD2"/>
    <w:rsid w:val="00071A35"/>
    <w:rsid w:val="000D2353"/>
    <w:rsid w:val="000E0650"/>
    <w:rsid w:val="001630B9"/>
    <w:rsid w:val="00194256"/>
    <w:rsid w:val="00286967"/>
    <w:rsid w:val="002F6E30"/>
    <w:rsid w:val="0030283D"/>
    <w:rsid w:val="003455E0"/>
    <w:rsid w:val="00355511"/>
    <w:rsid w:val="00422A61"/>
    <w:rsid w:val="00425519"/>
    <w:rsid w:val="00463A50"/>
    <w:rsid w:val="004A1DC4"/>
    <w:rsid w:val="005148AA"/>
    <w:rsid w:val="006058F7"/>
    <w:rsid w:val="006754FB"/>
    <w:rsid w:val="0069359F"/>
    <w:rsid w:val="0079240C"/>
    <w:rsid w:val="0082307B"/>
    <w:rsid w:val="00892215"/>
    <w:rsid w:val="009F28C1"/>
    <w:rsid w:val="00A051F6"/>
    <w:rsid w:val="00A06EFD"/>
    <w:rsid w:val="00A37BD2"/>
    <w:rsid w:val="00B07778"/>
    <w:rsid w:val="00B20B80"/>
    <w:rsid w:val="00B21EC0"/>
    <w:rsid w:val="00BE0A8C"/>
    <w:rsid w:val="00C061EA"/>
    <w:rsid w:val="00C13A27"/>
    <w:rsid w:val="00C22EA3"/>
    <w:rsid w:val="00C44414"/>
    <w:rsid w:val="00CF7999"/>
    <w:rsid w:val="00D04F95"/>
    <w:rsid w:val="00D527E4"/>
    <w:rsid w:val="00D5729C"/>
    <w:rsid w:val="00DD510B"/>
    <w:rsid w:val="00E578EF"/>
    <w:rsid w:val="00EE2E06"/>
    <w:rsid w:val="00EE7378"/>
    <w:rsid w:val="00F46DED"/>
    <w:rsid w:val="00FB29A2"/>
    <w:rsid w:val="00FE4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9A045"/>
  <w15:docId w15:val="{8A1BEBE6-1E1E-4603-816B-D3C9BCB4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7BD2"/>
    <w:rPr>
      <w:rFonts w:eastAsiaTheme="minorEastAsia"/>
    </w:rPr>
  </w:style>
  <w:style w:type="paragraph" w:styleId="Heading1">
    <w:name w:val="heading 1"/>
    <w:basedOn w:val="Normal"/>
    <w:link w:val="Heading1Char"/>
    <w:qFormat/>
    <w:rsid w:val="00D527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A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A37BD2"/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37B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37BD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rsid w:val="00A06EFD"/>
    <w:rPr>
      <w:rFonts w:cs="Times New Roman"/>
      <w:color w:val="0000FF"/>
      <w:u w:val="single"/>
    </w:rPr>
  </w:style>
  <w:style w:type="paragraph" w:styleId="Caption">
    <w:name w:val="caption"/>
    <w:basedOn w:val="Normal"/>
    <w:next w:val="Normal"/>
    <w:qFormat/>
    <w:rsid w:val="00A06EFD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ListParagraph">
    <w:name w:val="List Paragraph"/>
    <w:basedOn w:val="Normal"/>
    <w:uiPriority w:val="34"/>
    <w:qFormat/>
    <w:rsid w:val="0079240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D527E4"/>
    <w:rPr>
      <w:rFonts w:ascii="Times New Roman" w:eastAsia="Times New Roman" w:hAnsi="Times New Roman" w:cs="Times New Roman"/>
      <w:b/>
      <w:bCs/>
      <w:kern w:val="36"/>
      <w:sz w:val="24"/>
      <w:szCs w:val="48"/>
    </w:rPr>
  </w:style>
  <w:style w:type="character" w:customStyle="1" w:styleId="apple-converted-space">
    <w:name w:val="apple-converted-space"/>
    <w:basedOn w:val="DefaultParagraphFont"/>
    <w:rsid w:val="00BE0A8C"/>
    <w:rPr>
      <w:rFonts w:cs="Times New Roman"/>
    </w:rPr>
  </w:style>
  <w:style w:type="character" w:customStyle="1" w:styleId="med">
    <w:name w:val="med"/>
    <w:basedOn w:val="DefaultParagraphFont"/>
    <w:rsid w:val="00BE0A8C"/>
  </w:style>
  <w:style w:type="character" w:customStyle="1" w:styleId="lrg">
    <w:name w:val="lrg"/>
    <w:basedOn w:val="DefaultParagraphFont"/>
    <w:rsid w:val="00BE0A8C"/>
  </w:style>
  <w:style w:type="character" w:customStyle="1" w:styleId="text-black1">
    <w:name w:val="text-black1"/>
    <w:basedOn w:val="DefaultParagraphFont"/>
    <w:uiPriority w:val="99"/>
    <w:rsid w:val="00425519"/>
    <w:rPr>
      <w:rFonts w:ascii="Tahoma" w:hAnsi="Tahoma" w:cs="Tahoma"/>
      <w:color w:val="000000"/>
      <w:sz w:val="18"/>
      <w:szCs w:val="18"/>
    </w:rPr>
  </w:style>
  <w:style w:type="paragraph" w:styleId="Header">
    <w:name w:val="header"/>
    <w:basedOn w:val="Normal"/>
    <w:link w:val="HeaderChar"/>
    <w:rsid w:val="00A051F6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A051F6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463A5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463A50"/>
    <w:rPr>
      <w:rFonts w:ascii="Times New Roman" w:eastAsia="Times New Roman" w:hAnsi="Times New Roman" w:cs="Times New Roman"/>
      <w:sz w:val="24"/>
      <w:szCs w:val="20"/>
    </w:rPr>
  </w:style>
  <w:style w:type="character" w:styleId="Emphasis">
    <w:name w:val="Emphasis"/>
    <w:basedOn w:val="DefaultParagraphFont"/>
    <w:qFormat/>
    <w:rsid w:val="00E578EF"/>
    <w:rPr>
      <w:rFonts w:cs="Times New Roman"/>
      <w:b/>
      <w:bCs/>
    </w:rPr>
  </w:style>
  <w:style w:type="character" w:customStyle="1" w:styleId="st">
    <w:name w:val="st"/>
    <w:basedOn w:val="DefaultParagraphFont"/>
    <w:rsid w:val="00E578EF"/>
  </w:style>
  <w:style w:type="character" w:customStyle="1" w:styleId="a-size-smalla-color-secondary">
    <w:name w:val="a-size-small a-color-secondary"/>
    <w:basedOn w:val="DefaultParagraphFont"/>
    <w:uiPriority w:val="99"/>
    <w:rsid w:val="00FB29A2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FE4281"/>
    <w:pPr>
      <w:spacing w:after="100"/>
    </w:pPr>
  </w:style>
  <w:style w:type="character" w:styleId="Strong">
    <w:name w:val="Strong"/>
    <w:uiPriority w:val="22"/>
    <w:qFormat/>
    <w:rsid w:val="00FE428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671</Words>
  <Characters>3831</Characters>
  <Application>Microsoft Office Word</Application>
  <DocSecurity>0</DocSecurity>
  <Lines>31</Lines>
  <Paragraphs>8</Paragraphs>
  <ScaleCrop>false</ScaleCrop>
  <Company/>
  <LinksUpToDate>false</LinksUpToDate>
  <CharactersWithSpaces>4494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sabri avdullahi</cp:lastModifiedBy>
  <cp:revision>4</cp:revision>
  <dcterms:created xsi:type="dcterms:W3CDTF">2017-02-06T12:43:00Z</dcterms:created>
  <dcterms:modified xsi:type="dcterms:W3CDTF">2020-04-04T19:47:00Z</dcterms:modified>
</cp:coreProperties>
</file>