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B134A4" w:rsidRPr="00ED0394" w14:paraId="66D5F4D5" w14:textId="77777777" w:rsidTr="00EC305A">
        <w:tc>
          <w:tcPr>
            <w:tcW w:w="8856" w:type="dxa"/>
            <w:gridSpan w:val="4"/>
            <w:shd w:val="clear" w:color="auto" w:fill="B8CCE4"/>
          </w:tcPr>
          <w:p w14:paraId="5E0E54BE" w14:textId="77777777" w:rsidR="00B134A4" w:rsidRPr="00ED0394" w:rsidRDefault="00B134A4" w:rsidP="00EC305A">
            <w:pPr>
              <w:pStyle w:val="NoSpacing"/>
              <w:rPr>
                <w:b/>
                <w:lang w:val="sq-AL"/>
              </w:rPr>
            </w:pPr>
            <w:r w:rsidRPr="00ED0394">
              <w:rPr>
                <w:b/>
                <w:lang w:val="sq-AL"/>
              </w:rPr>
              <w:t>Të dhëna bazike të lëndës</w:t>
            </w:r>
          </w:p>
        </w:tc>
      </w:tr>
      <w:tr w:rsidR="00B134A4" w:rsidRPr="00ED0394" w14:paraId="039B6707" w14:textId="77777777" w:rsidTr="00EC305A">
        <w:tc>
          <w:tcPr>
            <w:tcW w:w="3617" w:type="dxa"/>
          </w:tcPr>
          <w:p w14:paraId="391E7A3A" w14:textId="77777777" w:rsidR="00B134A4" w:rsidRPr="00ED0394" w:rsidRDefault="00B134A4" w:rsidP="00EC305A">
            <w:pPr>
              <w:pStyle w:val="NoSpacing"/>
              <w:rPr>
                <w:b/>
                <w:szCs w:val="28"/>
                <w:lang w:val="sq-AL"/>
              </w:rPr>
            </w:pPr>
            <w:r w:rsidRPr="00ED0394">
              <w:rPr>
                <w:b/>
                <w:szCs w:val="28"/>
                <w:lang w:val="sq-AL"/>
              </w:rPr>
              <w:t xml:space="preserve">Njësia akademike: </w:t>
            </w:r>
          </w:p>
        </w:tc>
        <w:tc>
          <w:tcPr>
            <w:tcW w:w="5239" w:type="dxa"/>
            <w:gridSpan w:val="3"/>
          </w:tcPr>
          <w:p w14:paraId="6143DDA8" w14:textId="77777777" w:rsidR="00B134A4" w:rsidRPr="00ED0394" w:rsidRDefault="00B134A4" w:rsidP="00EC305A">
            <w:pPr>
              <w:pStyle w:val="NoSpacing"/>
              <w:rPr>
                <w:b/>
                <w:szCs w:val="28"/>
                <w:lang w:val="sq-AL"/>
              </w:rPr>
            </w:pPr>
            <w:r w:rsidRPr="00ED0394">
              <w:rPr>
                <w:b/>
                <w:szCs w:val="28"/>
                <w:lang w:val="sq-AL"/>
              </w:rPr>
              <w:t>Fakulteti i Gjeoshkencave</w:t>
            </w:r>
          </w:p>
        </w:tc>
      </w:tr>
      <w:tr w:rsidR="00B134A4" w:rsidRPr="00ED0394" w14:paraId="0285D1C4" w14:textId="77777777" w:rsidTr="00EC305A">
        <w:tc>
          <w:tcPr>
            <w:tcW w:w="3617" w:type="dxa"/>
          </w:tcPr>
          <w:p w14:paraId="7BCC27B8" w14:textId="77777777" w:rsidR="00B134A4" w:rsidRPr="00ED0394" w:rsidRDefault="00B134A4" w:rsidP="00EC305A">
            <w:pPr>
              <w:pStyle w:val="NoSpacing"/>
              <w:rPr>
                <w:b/>
                <w:szCs w:val="28"/>
                <w:lang w:val="sq-AL"/>
              </w:rPr>
            </w:pPr>
            <w:r w:rsidRPr="00ED0394">
              <w:rPr>
                <w:b/>
                <w:szCs w:val="28"/>
                <w:lang w:val="sq-AL"/>
              </w:rPr>
              <w:t>Titulli i lëndës:</w:t>
            </w:r>
          </w:p>
        </w:tc>
        <w:tc>
          <w:tcPr>
            <w:tcW w:w="5239" w:type="dxa"/>
            <w:gridSpan w:val="3"/>
          </w:tcPr>
          <w:p w14:paraId="621CB62D" w14:textId="7FA01FCA" w:rsidR="00B134A4" w:rsidRPr="00ED0394" w:rsidRDefault="00B134A4" w:rsidP="00EC305A">
            <w:pPr>
              <w:pStyle w:val="NoSpacing"/>
              <w:rPr>
                <w:b/>
                <w:szCs w:val="28"/>
                <w:lang w:val="sq-AL"/>
              </w:rPr>
            </w:pPr>
            <w:r w:rsidRPr="00ED0394">
              <w:rPr>
                <w:b/>
                <w:szCs w:val="28"/>
                <w:lang w:val="sq-AL"/>
              </w:rPr>
              <w:t xml:space="preserve">Projektimet </w:t>
            </w:r>
            <w:r w:rsidR="0028759A" w:rsidRPr="00ED0394">
              <w:rPr>
                <w:b/>
                <w:szCs w:val="28"/>
                <w:lang w:val="sq-AL"/>
              </w:rPr>
              <w:t xml:space="preserve">i punimeve </w:t>
            </w:r>
            <w:r w:rsidRPr="00ED0394">
              <w:rPr>
                <w:b/>
                <w:szCs w:val="28"/>
                <w:lang w:val="sq-AL"/>
              </w:rPr>
              <w:t>gjeologo-inxhinierike</w:t>
            </w:r>
          </w:p>
        </w:tc>
      </w:tr>
      <w:tr w:rsidR="00B134A4" w:rsidRPr="00ED0394" w14:paraId="0062AC2A" w14:textId="77777777" w:rsidTr="00EC305A">
        <w:tc>
          <w:tcPr>
            <w:tcW w:w="3617" w:type="dxa"/>
          </w:tcPr>
          <w:p w14:paraId="62CCF184" w14:textId="77777777" w:rsidR="00B134A4" w:rsidRPr="00ED0394" w:rsidRDefault="00B134A4" w:rsidP="00EC305A">
            <w:pPr>
              <w:pStyle w:val="NoSpacing"/>
              <w:rPr>
                <w:b/>
                <w:szCs w:val="28"/>
                <w:lang w:val="sq-AL"/>
              </w:rPr>
            </w:pPr>
            <w:r w:rsidRPr="00ED0394">
              <w:rPr>
                <w:b/>
                <w:szCs w:val="28"/>
                <w:lang w:val="sq-AL"/>
              </w:rPr>
              <w:t>Niveli:</w:t>
            </w:r>
          </w:p>
        </w:tc>
        <w:tc>
          <w:tcPr>
            <w:tcW w:w="5239" w:type="dxa"/>
            <w:gridSpan w:val="3"/>
          </w:tcPr>
          <w:p w14:paraId="6B5A4053" w14:textId="77777777" w:rsidR="00B134A4" w:rsidRPr="00ED0394" w:rsidRDefault="00B134A4" w:rsidP="00EC305A">
            <w:pPr>
              <w:pStyle w:val="NoSpacing"/>
              <w:rPr>
                <w:b/>
                <w:szCs w:val="28"/>
                <w:lang w:val="sq-AL"/>
              </w:rPr>
            </w:pPr>
            <w:r w:rsidRPr="00ED0394">
              <w:rPr>
                <w:b/>
                <w:szCs w:val="28"/>
                <w:lang w:val="sq-AL"/>
              </w:rPr>
              <w:t>Master</w:t>
            </w:r>
          </w:p>
        </w:tc>
      </w:tr>
      <w:tr w:rsidR="00B134A4" w:rsidRPr="00ED0394" w14:paraId="4677B24D" w14:textId="77777777" w:rsidTr="00EC305A">
        <w:tc>
          <w:tcPr>
            <w:tcW w:w="3617" w:type="dxa"/>
          </w:tcPr>
          <w:p w14:paraId="64736C0C" w14:textId="77777777" w:rsidR="00B134A4" w:rsidRPr="00ED0394" w:rsidRDefault="00B134A4" w:rsidP="00EC305A">
            <w:pPr>
              <w:pStyle w:val="NoSpacing"/>
              <w:rPr>
                <w:b/>
                <w:szCs w:val="28"/>
                <w:lang w:val="sq-AL"/>
              </w:rPr>
            </w:pPr>
            <w:r w:rsidRPr="00ED0394">
              <w:rPr>
                <w:b/>
                <w:szCs w:val="28"/>
                <w:lang w:val="sq-AL"/>
              </w:rPr>
              <w:t>Statusi lëndës:</w:t>
            </w:r>
          </w:p>
        </w:tc>
        <w:tc>
          <w:tcPr>
            <w:tcW w:w="5239" w:type="dxa"/>
            <w:gridSpan w:val="3"/>
          </w:tcPr>
          <w:p w14:paraId="3B04E952" w14:textId="77777777" w:rsidR="00B134A4" w:rsidRPr="00ED0394" w:rsidRDefault="00B134A4" w:rsidP="00EC305A">
            <w:pPr>
              <w:pStyle w:val="NoSpacing"/>
              <w:rPr>
                <w:b/>
                <w:szCs w:val="28"/>
                <w:lang w:val="sq-AL"/>
              </w:rPr>
            </w:pPr>
            <w:r w:rsidRPr="00ED0394">
              <w:rPr>
                <w:b/>
                <w:szCs w:val="28"/>
                <w:lang w:val="sq-AL"/>
              </w:rPr>
              <w:t>Obligative</w:t>
            </w:r>
          </w:p>
        </w:tc>
      </w:tr>
      <w:tr w:rsidR="00B134A4" w:rsidRPr="00ED0394" w14:paraId="5D1F9265" w14:textId="77777777" w:rsidTr="00EC305A">
        <w:tc>
          <w:tcPr>
            <w:tcW w:w="3617" w:type="dxa"/>
          </w:tcPr>
          <w:p w14:paraId="790000B2" w14:textId="77777777" w:rsidR="00B134A4" w:rsidRPr="00ED0394" w:rsidRDefault="00B134A4" w:rsidP="00EC305A">
            <w:pPr>
              <w:pStyle w:val="NoSpacing"/>
              <w:rPr>
                <w:b/>
                <w:szCs w:val="28"/>
                <w:lang w:val="sq-AL"/>
              </w:rPr>
            </w:pPr>
            <w:r w:rsidRPr="00ED0394">
              <w:rPr>
                <w:b/>
                <w:szCs w:val="28"/>
                <w:lang w:val="sq-AL"/>
              </w:rPr>
              <w:t>Viti i studimeve:</w:t>
            </w:r>
          </w:p>
        </w:tc>
        <w:tc>
          <w:tcPr>
            <w:tcW w:w="5239" w:type="dxa"/>
            <w:gridSpan w:val="3"/>
          </w:tcPr>
          <w:p w14:paraId="1027ACDF" w14:textId="77777777" w:rsidR="00B134A4" w:rsidRPr="00ED0394" w:rsidRDefault="00B134A4" w:rsidP="00EC305A">
            <w:pPr>
              <w:pStyle w:val="NoSpacing"/>
              <w:rPr>
                <w:b/>
                <w:szCs w:val="28"/>
                <w:lang w:val="sq-AL"/>
              </w:rPr>
            </w:pPr>
            <w:r w:rsidRPr="00ED0394">
              <w:rPr>
                <w:b/>
                <w:szCs w:val="28"/>
                <w:lang w:val="sq-AL"/>
              </w:rPr>
              <w:t>II</w:t>
            </w:r>
          </w:p>
        </w:tc>
      </w:tr>
      <w:tr w:rsidR="00B134A4" w:rsidRPr="00ED0394" w14:paraId="25521225" w14:textId="77777777" w:rsidTr="00EC305A">
        <w:tc>
          <w:tcPr>
            <w:tcW w:w="3617" w:type="dxa"/>
          </w:tcPr>
          <w:p w14:paraId="1F400D0D" w14:textId="77777777" w:rsidR="00B134A4" w:rsidRPr="00ED0394" w:rsidRDefault="00B134A4" w:rsidP="00EC305A">
            <w:pPr>
              <w:pStyle w:val="NoSpacing"/>
              <w:rPr>
                <w:b/>
                <w:szCs w:val="28"/>
                <w:lang w:val="sq-AL"/>
              </w:rPr>
            </w:pPr>
            <w:r w:rsidRPr="00ED0394">
              <w:rPr>
                <w:b/>
                <w:szCs w:val="28"/>
                <w:lang w:val="sq-AL"/>
              </w:rPr>
              <w:t>Numri i orëve në javë:</w:t>
            </w:r>
          </w:p>
        </w:tc>
        <w:tc>
          <w:tcPr>
            <w:tcW w:w="5239" w:type="dxa"/>
            <w:gridSpan w:val="3"/>
          </w:tcPr>
          <w:p w14:paraId="774175D3" w14:textId="77777777" w:rsidR="00B134A4" w:rsidRPr="00ED0394" w:rsidRDefault="00B134A4" w:rsidP="00EC305A">
            <w:pPr>
              <w:pStyle w:val="NoSpacing"/>
              <w:rPr>
                <w:b/>
                <w:szCs w:val="28"/>
                <w:lang w:val="sq-AL"/>
              </w:rPr>
            </w:pPr>
            <w:r w:rsidRPr="00ED0394">
              <w:rPr>
                <w:b/>
                <w:szCs w:val="28"/>
                <w:lang w:val="sq-AL"/>
              </w:rPr>
              <w:t>2+2</w:t>
            </w:r>
          </w:p>
        </w:tc>
      </w:tr>
      <w:tr w:rsidR="00B134A4" w:rsidRPr="00ED0394" w14:paraId="639E9DC5" w14:textId="77777777" w:rsidTr="00EC305A">
        <w:tc>
          <w:tcPr>
            <w:tcW w:w="3617" w:type="dxa"/>
          </w:tcPr>
          <w:p w14:paraId="588EDDE5" w14:textId="77777777" w:rsidR="00B134A4" w:rsidRPr="00ED0394" w:rsidRDefault="00B134A4" w:rsidP="00EC305A">
            <w:pPr>
              <w:pStyle w:val="NoSpacing"/>
              <w:rPr>
                <w:b/>
                <w:szCs w:val="28"/>
                <w:lang w:val="sq-AL"/>
              </w:rPr>
            </w:pPr>
            <w:r w:rsidRPr="00ED0394">
              <w:rPr>
                <w:b/>
                <w:szCs w:val="28"/>
                <w:lang w:val="sq-AL"/>
              </w:rPr>
              <w:t>Vlera në kredi – ECTS:</w:t>
            </w:r>
          </w:p>
        </w:tc>
        <w:tc>
          <w:tcPr>
            <w:tcW w:w="5239" w:type="dxa"/>
            <w:gridSpan w:val="3"/>
          </w:tcPr>
          <w:p w14:paraId="7BE38CD4" w14:textId="77777777" w:rsidR="00B134A4" w:rsidRPr="00ED0394" w:rsidRDefault="00B134A4" w:rsidP="00EC305A">
            <w:pPr>
              <w:pStyle w:val="NoSpacing"/>
              <w:rPr>
                <w:b/>
                <w:szCs w:val="28"/>
                <w:lang w:val="sq-AL"/>
              </w:rPr>
            </w:pPr>
            <w:r w:rsidRPr="00ED0394">
              <w:rPr>
                <w:b/>
                <w:szCs w:val="28"/>
                <w:lang w:val="sq-AL"/>
              </w:rPr>
              <w:t>6</w:t>
            </w:r>
          </w:p>
        </w:tc>
      </w:tr>
      <w:tr w:rsidR="00B134A4" w:rsidRPr="00ED0394" w14:paraId="0DF22243" w14:textId="77777777" w:rsidTr="00EC305A">
        <w:tc>
          <w:tcPr>
            <w:tcW w:w="3617" w:type="dxa"/>
          </w:tcPr>
          <w:p w14:paraId="5717790A" w14:textId="77777777" w:rsidR="00B134A4" w:rsidRPr="00ED0394" w:rsidRDefault="00B134A4" w:rsidP="00EC305A">
            <w:pPr>
              <w:pStyle w:val="NoSpacing"/>
              <w:rPr>
                <w:b/>
                <w:szCs w:val="28"/>
                <w:lang w:val="sq-AL"/>
              </w:rPr>
            </w:pPr>
            <w:r w:rsidRPr="00ED0394">
              <w:rPr>
                <w:b/>
                <w:szCs w:val="28"/>
                <w:lang w:val="sq-AL"/>
              </w:rPr>
              <w:t>Koha / lokacioni:</w:t>
            </w:r>
          </w:p>
        </w:tc>
        <w:tc>
          <w:tcPr>
            <w:tcW w:w="5239" w:type="dxa"/>
            <w:gridSpan w:val="3"/>
          </w:tcPr>
          <w:p w14:paraId="3A8B52BE" w14:textId="4C5E7D93" w:rsidR="00B134A4" w:rsidRPr="00ED0394" w:rsidRDefault="00B134A4" w:rsidP="00EC305A">
            <w:pPr>
              <w:pStyle w:val="NoSpacing"/>
              <w:rPr>
                <w:b/>
                <w:szCs w:val="28"/>
                <w:lang w:val="sq-AL"/>
              </w:rPr>
            </w:pPr>
            <w:bookmarkStart w:id="0" w:name="_GoBack"/>
            <w:bookmarkEnd w:id="0"/>
          </w:p>
        </w:tc>
      </w:tr>
      <w:tr w:rsidR="00B134A4" w:rsidRPr="00ED0394" w14:paraId="56120284" w14:textId="77777777" w:rsidTr="00EC305A">
        <w:tc>
          <w:tcPr>
            <w:tcW w:w="3617" w:type="dxa"/>
          </w:tcPr>
          <w:p w14:paraId="1D1912A6" w14:textId="77777777" w:rsidR="00B134A4" w:rsidRPr="00ED0394" w:rsidRDefault="00B134A4" w:rsidP="00EC305A">
            <w:pPr>
              <w:pStyle w:val="NoSpacing"/>
              <w:rPr>
                <w:b/>
                <w:szCs w:val="28"/>
                <w:lang w:val="sq-AL"/>
              </w:rPr>
            </w:pPr>
            <w:r w:rsidRPr="00ED0394">
              <w:rPr>
                <w:b/>
                <w:szCs w:val="28"/>
                <w:lang w:val="sq-AL"/>
              </w:rPr>
              <w:t>Mësimdhënësi i lëndës:</w:t>
            </w:r>
          </w:p>
        </w:tc>
        <w:tc>
          <w:tcPr>
            <w:tcW w:w="5239" w:type="dxa"/>
            <w:gridSpan w:val="3"/>
          </w:tcPr>
          <w:p w14:paraId="65ED2785" w14:textId="77777777" w:rsidR="00B134A4" w:rsidRPr="00ED0394" w:rsidRDefault="00B134A4" w:rsidP="00EC305A">
            <w:pPr>
              <w:pStyle w:val="NoSpacing"/>
              <w:rPr>
                <w:b/>
                <w:szCs w:val="28"/>
                <w:lang w:val="sq-AL"/>
              </w:rPr>
            </w:pPr>
            <w:r w:rsidRPr="00ED0394">
              <w:rPr>
                <w:b/>
                <w:szCs w:val="28"/>
                <w:lang w:val="sq-AL"/>
              </w:rPr>
              <w:t>Dr.sc. Zenun Elezaj</w:t>
            </w:r>
          </w:p>
        </w:tc>
      </w:tr>
      <w:tr w:rsidR="00B134A4" w:rsidRPr="00ED0394" w14:paraId="789274F2" w14:textId="77777777" w:rsidTr="00EC305A">
        <w:tc>
          <w:tcPr>
            <w:tcW w:w="3617" w:type="dxa"/>
          </w:tcPr>
          <w:p w14:paraId="0BF75CB2" w14:textId="77777777" w:rsidR="00B134A4" w:rsidRPr="00ED0394" w:rsidRDefault="00B134A4" w:rsidP="00EC305A">
            <w:pPr>
              <w:pStyle w:val="NoSpacing"/>
              <w:rPr>
                <w:b/>
                <w:szCs w:val="28"/>
                <w:lang w:val="sq-AL"/>
              </w:rPr>
            </w:pPr>
            <w:r w:rsidRPr="00ED0394">
              <w:rPr>
                <w:b/>
                <w:szCs w:val="28"/>
                <w:lang w:val="sq-AL"/>
              </w:rPr>
              <w:t xml:space="preserve">Detajet kontaktuese: </w:t>
            </w:r>
          </w:p>
        </w:tc>
        <w:tc>
          <w:tcPr>
            <w:tcW w:w="5239" w:type="dxa"/>
            <w:gridSpan w:val="3"/>
          </w:tcPr>
          <w:p w14:paraId="2BABCADE" w14:textId="77777777" w:rsidR="00B134A4" w:rsidRPr="00ED0394" w:rsidRDefault="00B134A4" w:rsidP="00EC305A">
            <w:pPr>
              <w:pStyle w:val="NoSpacing"/>
              <w:rPr>
                <w:b/>
                <w:szCs w:val="28"/>
                <w:lang w:val="sq-AL"/>
              </w:rPr>
            </w:pPr>
            <w:r w:rsidRPr="00ED0394">
              <w:rPr>
                <w:b/>
                <w:szCs w:val="28"/>
                <w:lang w:val="sq-AL"/>
              </w:rPr>
              <w:t>044 138 905</w:t>
            </w:r>
          </w:p>
        </w:tc>
      </w:tr>
      <w:tr w:rsidR="00B134A4" w:rsidRPr="00ED0394" w14:paraId="219F04DC" w14:textId="77777777" w:rsidTr="00EC305A">
        <w:tc>
          <w:tcPr>
            <w:tcW w:w="8856" w:type="dxa"/>
            <w:gridSpan w:val="4"/>
            <w:shd w:val="clear" w:color="auto" w:fill="B8CCE4"/>
          </w:tcPr>
          <w:p w14:paraId="259D6100" w14:textId="77777777" w:rsidR="00B134A4" w:rsidRPr="00ED0394" w:rsidRDefault="00B134A4" w:rsidP="00EC305A">
            <w:pPr>
              <w:pStyle w:val="NoSpacing"/>
              <w:rPr>
                <w:lang w:val="sq-AL"/>
              </w:rPr>
            </w:pPr>
          </w:p>
        </w:tc>
      </w:tr>
      <w:tr w:rsidR="00B134A4" w:rsidRPr="00ED0394" w14:paraId="4CFF6C89" w14:textId="77777777" w:rsidTr="00EC305A">
        <w:tc>
          <w:tcPr>
            <w:tcW w:w="3617" w:type="dxa"/>
          </w:tcPr>
          <w:p w14:paraId="6C8A26D0" w14:textId="77777777" w:rsidR="00B134A4" w:rsidRPr="00ED0394" w:rsidRDefault="00B134A4" w:rsidP="00EC305A">
            <w:pPr>
              <w:pStyle w:val="NoSpacing"/>
              <w:rPr>
                <w:b/>
                <w:lang w:val="sq-AL"/>
              </w:rPr>
            </w:pPr>
            <w:r w:rsidRPr="00ED0394">
              <w:rPr>
                <w:b/>
                <w:lang w:val="sq-AL"/>
              </w:rPr>
              <w:t>Përshkrimi i lëndës</w:t>
            </w:r>
          </w:p>
          <w:p w14:paraId="0AFFF0ED" w14:textId="77777777" w:rsidR="00B134A4" w:rsidRPr="00ED0394" w:rsidRDefault="00B134A4" w:rsidP="00EC305A">
            <w:pPr>
              <w:pStyle w:val="NoSpacing"/>
              <w:rPr>
                <w:b/>
                <w:lang w:val="sq-AL"/>
              </w:rPr>
            </w:pPr>
          </w:p>
        </w:tc>
        <w:tc>
          <w:tcPr>
            <w:tcW w:w="5239" w:type="dxa"/>
            <w:gridSpan w:val="3"/>
          </w:tcPr>
          <w:p w14:paraId="17CA7537" w14:textId="77777777" w:rsidR="00B134A4" w:rsidRPr="00ED0394" w:rsidRDefault="00B134A4" w:rsidP="00EC305A">
            <w:pPr>
              <w:jc w:val="both"/>
              <w:rPr>
                <w:rFonts w:ascii="Times New Roman" w:eastAsia="Calibri" w:hAnsi="Times New Roman" w:cs="Times New Roman"/>
                <w:lang w:val="sq-AL"/>
              </w:rPr>
            </w:pPr>
            <w:r w:rsidRPr="00ED0394">
              <w:rPr>
                <w:rFonts w:ascii="Times New Roman" w:eastAsia="Calibri" w:hAnsi="Times New Roman" w:cs="Times New Roman"/>
                <w:lang w:val="sq-AL"/>
              </w:rPr>
              <w:t>Lënda “Projektimet gjeologo-inxhinierike” trajton metodiken e studimeve gjeologo-inxhinierike për projektimin e ndërtesave, rrugëve automobilistike e hekurudhore, urave, tuneleve, veprave hidroteknike, vendburimeve të mineraleve të dobishme dhe mineraleve të ndërtimit e objekteve tjera inxhinierike.</w:t>
            </w:r>
          </w:p>
        </w:tc>
      </w:tr>
      <w:tr w:rsidR="00B134A4" w:rsidRPr="00ED0394" w14:paraId="39711CCF" w14:textId="77777777" w:rsidTr="00EC305A">
        <w:tc>
          <w:tcPr>
            <w:tcW w:w="3617" w:type="dxa"/>
          </w:tcPr>
          <w:p w14:paraId="7DF3AE64" w14:textId="77777777" w:rsidR="00B134A4" w:rsidRPr="00ED0394" w:rsidRDefault="00B134A4" w:rsidP="00EC305A">
            <w:pPr>
              <w:pStyle w:val="NoSpacing"/>
              <w:rPr>
                <w:b/>
                <w:lang w:val="sq-AL"/>
              </w:rPr>
            </w:pPr>
            <w:r w:rsidRPr="00ED0394">
              <w:rPr>
                <w:b/>
                <w:lang w:val="sq-AL"/>
              </w:rPr>
              <w:t>Qëllimet e lëndës:</w:t>
            </w:r>
          </w:p>
        </w:tc>
        <w:tc>
          <w:tcPr>
            <w:tcW w:w="5239" w:type="dxa"/>
            <w:gridSpan w:val="3"/>
          </w:tcPr>
          <w:p w14:paraId="08761E61"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Në saje të programit të kësaj lënde mësimore studentëve do tu mundësohet njohja me  mënyrën e projektimeve të objekteve të ndryshme gjeologo-inxhinierike.</w:t>
            </w:r>
          </w:p>
          <w:p w14:paraId="36782004" w14:textId="77777777" w:rsidR="00B134A4" w:rsidRPr="00ED0394" w:rsidRDefault="00B134A4" w:rsidP="00EC305A">
            <w:pPr>
              <w:pStyle w:val="NoSpacing"/>
              <w:rPr>
                <w:i/>
                <w:sz w:val="22"/>
                <w:szCs w:val="22"/>
                <w:lang w:val="sq-AL"/>
              </w:rPr>
            </w:pPr>
          </w:p>
        </w:tc>
      </w:tr>
      <w:tr w:rsidR="00B134A4" w:rsidRPr="00ED0394" w14:paraId="5D390649" w14:textId="77777777" w:rsidTr="00EC305A">
        <w:tc>
          <w:tcPr>
            <w:tcW w:w="3617" w:type="dxa"/>
          </w:tcPr>
          <w:p w14:paraId="436B057E" w14:textId="77777777" w:rsidR="00B134A4" w:rsidRPr="00ED0394" w:rsidRDefault="00B134A4" w:rsidP="00EC305A">
            <w:pPr>
              <w:pStyle w:val="NoSpacing"/>
              <w:rPr>
                <w:b/>
                <w:lang w:val="sq-AL"/>
              </w:rPr>
            </w:pPr>
            <w:r w:rsidRPr="00ED0394">
              <w:rPr>
                <w:b/>
                <w:lang w:val="sq-AL"/>
              </w:rPr>
              <w:t>Rezultatet e pritura të nxënies:</w:t>
            </w:r>
          </w:p>
          <w:p w14:paraId="7BBE99DF" w14:textId="77777777" w:rsidR="00B134A4" w:rsidRPr="00ED0394" w:rsidRDefault="00B134A4" w:rsidP="00EC305A">
            <w:pPr>
              <w:pStyle w:val="NoSpacing"/>
              <w:rPr>
                <w:b/>
                <w:lang w:val="sq-AL"/>
              </w:rPr>
            </w:pPr>
          </w:p>
        </w:tc>
        <w:tc>
          <w:tcPr>
            <w:tcW w:w="5239" w:type="dxa"/>
            <w:gridSpan w:val="3"/>
          </w:tcPr>
          <w:p w14:paraId="5A21FDD1"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Pas përfundimit të këtij kursi (lënde), studenti do të jenë në gjendje:</w:t>
            </w:r>
          </w:p>
          <w:p w14:paraId="651313DD"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1. Të njeh konceptin shkencorë e profesional të këtij programi,</w:t>
            </w:r>
          </w:p>
          <w:p w14:paraId="27EDF66E"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2. Të harton programe, projekte dhe raporte gjeologo-inxhinierike,</w:t>
            </w:r>
          </w:p>
          <w:p w14:paraId="6F139813" w14:textId="77777777" w:rsidR="00B134A4" w:rsidRPr="00ED0394" w:rsidRDefault="00B134A4" w:rsidP="00EC305A">
            <w:pPr>
              <w:pStyle w:val="NoSpacing"/>
              <w:rPr>
                <w:i/>
                <w:sz w:val="22"/>
                <w:szCs w:val="22"/>
                <w:lang w:val="sq-AL"/>
              </w:rPr>
            </w:pPr>
            <w:r w:rsidRPr="00ED0394">
              <w:rPr>
                <w:sz w:val="22"/>
                <w:szCs w:val="22"/>
                <w:lang w:val="sq-AL"/>
              </w:rPr>
              <w:t>3. Të përvetësoj metodologjinë e hulumtimeve gjeologo-inxhinierike</w:t>
            </w:r>
            <w:r w:rsidRPr="00ED0394">
              <w:rPr>
                <w:i/>
                <w:sz w:val="22"/>
                <w:szCs w:val="22"/>
                <w:lang w:val="sq-AL"/>
              </w:rPr>
              <w:t xml:space="preserve"> </w:t>
            </w:r>
          </w:p>
          <w:p w14:paraId="5DBE00FE" w14:textId="77777777" w:rsidR="00B134A4" w:rsidRPr="00ED0394" w:rsidRDefault="00B134A4" w:rsidP="00EC305A">
            <w:pPr>
              <w:pStyle w:val="NoSpacing"/>
              <w:rPr>
                <w:i/>
                <w:sz w:val="22"/>
                <w:szCs w:val="22"/>
                <w:lang w:val="sq-AL"/>
              </w:rPr>
            </w:pPr>
          </w:p>
        </w:tc>
      </w:tr>
      <w:tr w:rsidR="00B134A4" w:rsidRPr="00ED0394" w14:paraId="406A4D88" w14:textId="77777777" w:rsidTr="00EC305A">
        <w:tc>
          <w:tcPr>
            <w:tcW w:w="8856" w:type="dxa"/>
            <w:gridSpan w:val="4"/>
            <w:shd w:val="clear" w:color="auto" w:fill="B8CCE4"/>
          </w:tcPr>
          <w:p w14:paraId="6FB2FB94" w14:textId="77777777" w:rsidR="00B134A4" w:rsidRPr="00ED0394" w:rsidRDefault="00B134A4" w:rsidP="00EC305A">
            <w:pPr>
              <w:pStyle w:val="NoSpacing"/>
              <w:rPr>
                <w:i/>
                <w:sz w:val="22"/>
                <w:szCs w:val="22"/>
                <w:lang w:val="sq-AL"/>
              </w:rPr>
            </w:pPr>
          </w:p>
        </w:tc>
      </w:tr>
      <w:tr w:rsidR="00B134A4" w:rsidRPr="00ED0394" w14:paraId="685C4DFC" w14:textId="77777777" w:rsidTr="00EC305A">
        <w:tc>
          <w:tcPr>
            <w:tcW w:w="8856" w:type="dxa"/>
            <w:gridSpan w:val="4"/>
            <w:shd w:val="clear" w:color="auto" w:fill="B8CCE4"/>
          </w:tcPr>
          <w:p w14:paraId="492D427B" w14:textId="77777777" w:rsidR="00B134A4" w:rsidRPr="00ED0394" w:rsidRDefault="00B134A4" w:rsidP="00EC305A">
            <w:pPr>
              <w:pStyle w:val="NoSpacing"/>
              <w:jc w:val="center"/>
              <w:rPr>
                <w:b/>
                <w:lang w:val="sq-AL"/>
              </w:rPr>
            </w:pPr>
            <w:r w:rsidRPr="00ED0394">
              <w:rPr>
                <w:b/>
                <w:lang w:val="sq-AL"/>
              </w:rPr>
              <w:t>Kontributi nё ngarkesёn e studentit ( gjё qё duhet tё korrespondoj me rezultatet e tё nxёnit tё studentit)</w:t>
            </w:r>
          </w:p>
        </w:tc>
      </w:tr>
      <w:tr w:rsidR="00B134A4" w:rsidRPr="00ED0394" w14:paraId="3DD1EFBF" w14:textId="77777777" w:rsidTr="00EC305A">
        <w:tc>
          <w:tcPr>
            <w:tcW w:w="3617" w:type="dxa"/>
            <w:tcBorders>
              <w:right w:val="single" w:sz="4" w:space="0" w:color="auto"/>
            </w:tcBorders>
            <w:shd w:val="clear" w:color="auto" w:fill="B8CCE4"/>
          </w:tcPr>
          <w:p w14:paraId="3828AC91"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 xml:space="preserve">Aktiviteti </w:t>
            </w:r>
          </w:p>
        </w:tc>
        <w:tc>
          <w:tcPr>
            <w:tcW w:w="1425" w:type="dxa"/>
            <w:tcBorders>
              <w:left w:val="single" w:sz="4" w:space="0" w:color="auto"/>
              <w:right w:val="single" w:sz="4" w:space="0" w:color="auto"/>
            </w:tcBorders>
            <w:shd w:val="clear" w:color="auto" w:fill="B8CCE4"/>
          </w:tcPr>
          <w:p w14:paraId="0B70FF5C"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 xml:space="preserve">Orë </w:t>
            </w:r>
          </w:p>
        </w:tc>
        <w:tc>
          <w:tcPr>
            <w:tcW w:w="1770" w:type="dxa"/>
            <w:tcBorders>
              <w:left w:val="single" w:sz="4" w:space="0" w:color="auto"/>
              <w:right w:val="single" w:sz="4" w:space="0" w:color="auto"/>
            </w:tcBorders>
            <w:shd w:val="clear" w:color="auto" w:fill="B8CCE4"/>
          </w:tcPr>
          <w:p w14:paraId="0901273F"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 xml:space="preserve"> Ditë/javë  </w:t>
            </w:r>
          </w:p>
        </w:tc>
        <w:tc>
          <w:tcPr>
            <w:tcW w:w="2044" w:type="dxa"/>
            <w:tcBorders>
              <w:left w:val="single" w:sz="4" w:space="0" w:color="auto"/>
            </w:tcBorders>
            <w:shd w:val="clear" w:color="auto" w:fill="B8CCE4"/>
          </w:tcPr>
          <w:p w14:paraId="0C4B3F8E"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Gjithësej</w:t>
            </w:r>
          </w:p>
        </w:tc>
      </w:tr>
      <w:tr w:rsidR="00B134A4" w:rsidRPr="00ED0394" w14:paraId="74DFF7BC" w14:textId="77777777" w:rsidTr="00EC305A">
        <w:tc>
          <w:tcPr>
            <w:tcW w:w="3617" w:type="dxa"/>
            <w:tcBorders>
              <w:right w:val="single" w:sz="4" w:space="0" w:color="auto"/>
            </w:tcBorders>
            <w:shd w:val="clear" w:color="auto" w:fill="FFFFFF"/>
          </w:tcPr>
          <w:p w14:paraId="39E73EF7"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Ligjërata</w:t>
            </w:r>
          </w:p>
        </w:tc>
        <w:tc>
          <w:tcPr>
            <w:tcW w:w="1425" w:type="dxa"/>
            <w:tcBorders>
              <w:left w:val="single" w:sz="4" w:space="0" w:color="auto"/>
              <w:right w:val="single" w:sz="4" w:space="0" w:color="auto"/>
            </w:tcBorders>
            <w:shd w:val="clear" w:color="auto" w:fill="FFFFFF"/>
          </w:tcPr>
          <w:p w14:paraId="776755A1"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524D01C4"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15</w:t>
            </w:r>
          </w:p>
        </w:tc>
        <w:tc>
          <w:tcPr>
            <w:tcW w:w="2044" w:type="dxa"/>
            <w:tcBorders>
              <w:left w:val="single" w:sz="4" w:space="0" w:color="auto"/>
            </w:tcBorders>
            <w:shd w:val="clear" w:color="auto" w:fill="FFFFFF"/>
          </w:tcPr>
          <w:p w14:paraId="6F4994D7"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30</w:t>
            </w:r>
          </w:p>
        </w:tc>
      </w:tr>
      <w:tr w:rsidR="00B134A4" w:rsidRPr="00ED0394" w14:paraId="6AEA5B87" w14:textId="77777777" w:rsidTr="00EC305A">
        <w:tc>
          <w:tcPr>
            <w:tcW w:w="3617" w:type="dxa"/>
            <w:tcBorders>
              <w:right w:val="single" w:sz="4" w:space="0" w:color="auto"/>
            </w:tcBorders>
            <w:shd w:val="clear" w:color="auto" w:fill="FFFFFF"/>
          </w:tcPr>
          <w:p w14:paraId="4F2FDC69"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Ushtrime teorike/laboratorike</w:t>
            </w:r>
          </w:p>
        </w:tc>
        <w:tc>
          <w:tcPr>
            <w:tcW w:w="1425" w:type="dxa"/>
            <w:tcBorders>
              <w:left w:val="single" w:sz="4" w:space="0" w:color="auto"/>
              <w:right w:val="single" w:sz="4" w:space="0" w:color="auto"/>
            </w:tcBorders>
            <w:shd w:val="clear" w:color="auto" w:fill="FFFFFF"/>
          </w:tcPr>
          <w:p w14:paraId="7A277E62"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5828786D"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15</w:t>
            </w:r>
          </w:p>
        </w:tc>
        <w:tc>
          <w:tcPr>
            <w:tcW w:w="2044" w:type="dxa"/>
            <w:tcBorders>
              <w:left w:val="single" w:sz="4" w:space="0" w:color="auto"/>
            </w:tcBorders>
            <w:shd w:val="clear" w:color="auto" w:fill="FFFFFF"/>
          </w:tcPr>
          <w:p w14:paraId="23A0CD22"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30</w:t>
            </w:r>
          </w:p>
        </w:tc>
      </w:tr>
      <w:tr w:rsidR="00B134A4" w:rsidRPr="00ED0394" w14:paraId="3336DE20" w14:textId="77777777" w:rsidTr="00EC305A">
        <w:tc>
          <w:tcPr>
            <w:tcW w:w="3617" w:type="dxa"/>
            <w:tcBorders>
              <w:right w:val="single" w:sz="4" w:space="0" w:color="auto"/>
            </w:tcBorders>
            <w:shd w:val="clear" w:color="auto" w:fill="FFFFFF"/>
          </w:tcPr>
          <w:p w14:paraId="3BC64381"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Punë praktike</w:t>
            </w:r>
          </w:p>
        </w:tc>
        <w:tc>
          <w:tcPr>
            <w:tcW w:w="1425" w:type="dxa"/>
            <w:tcBorders>
              <w:left w:val="single" w:sz="4" w:space="0" w:color="auto"/>
              <w:right w:val="single" w:sz="4" w:space="0" w:color="auto"/>
            </w:tcBorders>
            <w:shd w:val="clear" w:color="auto" w:fill="FFFFFF"/>
          </w:tcPr>
          <w:p w14:paraId="40187046"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0498010E"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2044" w:type="dxa"/>
            <w:tcBorders>
              <w:left w:val="single" w:sz="4" w:space="0" w:color="auto"/>
            </w:tcBorders>
            <w:shd w:val="clear" w:color="auto" w:fill="FFFFFF"/>
          </w:tcPr>
          <w:p w14:paraId="566D1E79"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6</w:t>
            </w:r>
          </w:p>
        </w:tc>
      </w:tr>
      <w:tr w:rsidR="00B134A4" w:rsidRPr="00ED0394" w14:paraId="7E120072" w14:textId="77777777" w:rsidTr="00EC305A">
        <w:tc>
          <w:tcPr>
            <w:tcW w:w="3617" w:type="dxa"/>
            <w:tcBorders>
              <w:right w:val="single" w:sz="4" w:space="0" w:color="auto"/>
            </w:tcBorders>
            <w:shd w:val="clear" w:color="auto" w:fill="FFFFFF"/>
          </w:tcPr>
          <w:p w14:paraId="5AF4471E"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lastRenderedPageBreak/>
              <w:t>Kontaktet me mësimdhënësin/konsultimet</w:t>
            </w:r>
          </w:p>
        </w:tc>
        <w:tc>
          <w:tcPr>
            <w:tcW w:w="1425" w:type="dxa"/>
            <w:tcBorders>
              <w:left w:val="single" w:sz="4" w:space="0" w:color="auto"/>
              <w:right w:val="single" w:sz="4" w:space="0" w:color="auto"/>
            </w:tcBorders>
            <w:shd w:val="clear" w:color="auto" w:fill="FFFFFF"/>
          </w:tcPr>
          <w:p w14:paraId="68592D67"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402FAAA6"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1</w:t>
            </w:r>
          </w:p>
        </w:tc>
        <w:tc>
          <w:tcPr>
            <w:tcW w:w="2044" w:type="dxa"/>
            <w:tcBorders>
              <w:left w:val="single" w:sz="4" w:space="0" w:color="auto"/>
            </w:tcBorders>
            <w:shd w:val="clear" w:color="auto" w:fill="FFFFFF"/>
          </w:tcPr>
          <w:p w14:paraId="7FB28129"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r>
      <w:tr w:rsidR="00B134A4" w:rsidRPr="00ED0394" w14:paraId="64B3A9C7" w14:textId="77777777" w:rsidTr="00EC305A">
        <w:tc>
          <w:tcPr>
            <w:tcW w:w="3617" w:type="dxa"/>
            <w:tcBorders>
              <w:right w:val="single" w:sz="4" w:space="0" w:color="auto"/>
            </w:tcBorders>
            <w:shd w:val="clear" w:color="auto" w:fill="FFFFFF"/>
          </w:tcPr>
          <w:p w14:paraId="13A80DAD"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Ushtrime  në teren</w:t>
            </w:r>
          </w:p>
        </w:tc>
        <w:tc>
          <w:tcPr>
            <w:tcW w:w="1425" w:type="dxa"/>
            <w:tcBorders>
              <w:left w:val="single" w:sz="4" w:space="0" w:color="auto"/>
              <w:right w:val="single" w:sz="4" w:space="0" w:color="auto"/>
            </w:tcBorders>
            <w:shd w:val="clear" w:color="auto" w:fill="FFFFFF"/>
          </w:tcPr>
          <w:p w14:paraId="31216DDB"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8</w:t>
            </w:r>
          </w:p>
        </w:tc>
        <w:tc>
          <w:tcPr>
            <w:tcW w:w="1770" w:type="dxa"/>
            <w:tcBorders>
              <w:left w:val="single" w:sz="4" w:space="0" w:color="auto"/>
              <w:right w:val="single" w:sz="4" w:space="0" w:color="auto"/>
            </w:tcBorders>
            <w:shd w:val="clear" w:color="auto" w:fill="FFFFFF"/>
          </w:tcPr>
          <w:p w14:paraId="6A803363"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2044" w:type="dxa"/>
            <w:tcBorders>
              <w:left w:val="single" w:sz="4" w:space="0" w:color="auto"/>
            </w:tcBorders>
            <w:shd w:val="clear" w:color="auto" w:fill="FFFFFF"/>
          </w:tcPr>
          <w:p w14:paraId="53404C15"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16</w:t>
            </w:r>
          </w:p>
        </w:tc>
      </w:tr>
      <w:tr w:rsidR="00B134A4" w:rsidRPr="00ED0394" w14:paraId="25AAEE3B" w14:textId="77777777" w:rsidTr="00EC305A">
        <w:tc>
          <w:tcPr>
            <w:tcW w:w="3617" w:type="dxa"/>
            <w:tcBorders>
              <w:right w:val="single" w:sz="4" w:space="0" w:color="auto"/>
            </w:tcBorders>
            <w:shd w:val="clear" w:color="auto" w:fill="FFFFFF"/>
          </w:tcPr>
          <w:p w14:paraId="5B852390"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Kollokfiume,seminare</w:t>
            </w:r>
          </w:p>
        </w:tc>
        <w:tc>
          <w:tcPr>
            <w:tcW w:w="1425" w:type="dxa"/>
            <w:tcBorders>
              <w:left w:val="single" w:sz="4" w:space="0" w:color="auto"/>
              <w:right w:val="single" w:sz="4" w:space="0" w:color="auto"/>
            </w:tcBorders>
            <w:shd w:val="clear" w:color="auto" w:fill="FFFFFF"/>
          </w:tcPr>
          <w:p w14:paraId="1DB23736"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58FCDBAC"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w:t>
            </w:r>
          </w:p>
        </w:tc>
        <w:tc>
          <w:tcPr>
            <w:tcW w:w="2044" w:type="dxa"/>
            <w:tcBorders>
              <w:left w:val="single" w:sz="4" w:space="0" w:color="auto"/>
            </w:tcBorders>
            <w:shd w:val="clear" w:color="auto" w:fill="FFFFFF"/>
          </w:tcPr>
          <w:p w14:paraId="77843324"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6</w:t>
            </w:r>
          </w:p>
        </w:tc>
      </w:tr>
      <w:tr w:rsidR="00B134A4" w:rsidRPr="00ED0394" w14:paraId="0414168C" w14:textId="77777777" w:rsidTr="00EC305A">
        <w:tc>
          <w:tcPr>
            <w:tcW w:w="3617" w:type="dxa"/>
            <w:tcBorders>
              <w:right w:val="single" w:sz="4" w:space="0" w:color="auto"/>
            </w:tcBorders>
            <w:shd w:val="clear" w:color="auto" w:fill="FFFFFF"/>
          </w:tcPr>
          <w:p w14:paraId="2982148B"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Detyra të  shtëpisë</w:t>
            </w:r>
          </w:p>
        </w:tc>
        <w:tc>
          <w:tcPr>
            <w:tcW w:w="1425" w:type="dxa"/>
            <w:tcBorders>
              <w:left w:val="single" w:sz="4" w:space="0" w:color="auto"/>
              <w:right w:val="single" w:sz="4" w:space="0" w:color="auto"/>
            </w:tcBorders>
            <w:shd w:val="clear" w:color="auto" w:fill="FFFFFF"/>
          </w:tcPr>
          <w:p w14:paraId="7E5ADA6E"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7E7AA82A"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w:t>
            </w:r>
          </w:p>
        </w:tc>
        <w:tc>
          <w:tcPr>
            <w:tcW w:w="2044" w:type="dxa"/>
            <w:tcBorders>
              <w:left w:val="single" w:sz="4" w:space="0" w:color="auto"/>
            </w:tcBorders>
            <w:shd w:val="clear" w:color="auto" w:fill="FFFFFF"/>
          </w:tcPr>
          <w:p w14:paraId="42925D5A"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6</w:t>
            </w:r>
          </w:p>
        </w:tc>
      </w:tr>
      <w:tr w:rsidR="00B134A4" w:rsidRPr="00ED0394" w14:paraId="33546611" w14:textId="77777777" w:rsidTr="00EC305A">
        <w:tc>
          <w:tcPr>
            <w:tcW w:w="3617" w:type="dxa"/>
            <w:tcBorders>
              <w:right w:val="single" w:sz="4" w:space="0" w:color="auto"/>
            </w:tcBorders>
            <w:shd w:val="clear" w:color="auto" w:fill="FFFFFF"/>
          </w:tcPr>
          <w:p w14:paraId="11B1ABF7"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681ED18F"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015A48F3"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15</w:t>
            </w:r>
          </w:p>
        </w:tc>
        <w:tc>
          <w:tcPr>
            <w:tcW w:w="2044" w:type="dxa"/>
            <w:tcBorders>
              <w:left w:val="single" w:sz="4" w:space="0" w:color="auto"/>
            </w:tcBorders>
            <w:shd w:val="clear" w:color="auto" w:fill="FFFFFF"/>
          </w:tcPr>
          <w:p w14:paraId="7FAD3843"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30</w:t>
            </w:r>
          </w:p>
        </w:tc>
      </w:tr>
      <w:tr w:rsidR="00B134A4" w:rsidRPr="00ED0394" w14:paraId="67DDFB0F" w14:textId="77777777" w:rsidTr="00EC305A">
        <w:tc>
          <w:tcPr>
            <w:tcW w:w="3617" w:type="dxa"/>
            <w:tcBorders>
              <w:right w:val="single" w:sz="4" w:space="0" w:color="auto"/>
            </w:tcBorders>
            <w:shd w:val="clear" w:color="auto" w:fill="FFFFFF"/>
          </w:tcPr>
          <w:p w14:paraId="47DC65A1"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Përgatitja përfundimtare për provim</w:t>
            </w:r>
          </w:p>
        </w:tc>
        <w:tc>
          <w:tcPr>
            <w:tcW w:w="1425" w:type="dxa"/>
            <w:tcBorders>
              <w:left w:val="single" w:sz="4" w:space="0" w:color="auto"/>
              <w:right w:val="single" w:sz="4" w:space="0" w:color="auto"/>
            </w:tcBorders>
            <w:shd w:val="clear" w:color="auto" w:fill="FFFFFF"/>
          </w:tcPr>
          <w:p w14:paraId="6D33A7F4"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6</w:t>
            </w:r>
          </w:p>
        </w:tc>
        <w:tc>
          <w:tcPr>
            <w:tcW w:w="1770" w:type="dxa"/>
            <w:tcBorders>
              <w:left w:val="single" w:sz="4" w:space="0" w:color="auto"/>
              <w:right w:val="single" w:sz="4" w:space="0" w:color="auto"/>
            </w:tcBorders>
            <w:shd w:val="clear" w:color="auto" w:fill="FFFFFF"/>
          </w:tcPr>
          <w:p w14:paraId="71BF2D01"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2044" w:type="dxa"/>
            <w:tcBorders>
              <w:left w:val="single" w:sz="4" w:space="0" w:color="auto"/>
            </w:tcBorders>
            <w:shd w:val="clear" w:color="auto" w:fill="FFFFFF"/>
          </w:tcPr>
          <w:p w14:paraId="4E2E78D2"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12</w:t>
            </w:r>
          </w:p>
        </w:tc>
      </w:tr>
      <w:tr w:rsidR="00B134A4" w:rsidRPr="00ED0394" w14:paraId="6B730269" w14:textId="77777777" w:rsidTr="00EC305A">
        <w:tc>
          <w:tcPr>
            <w:tcW w:w="3617" w:type="dxa"/>
            <w:tcBorders>
              <w:right w:val="single" w:sz="4" w:space="0" w:color="auto"/>
            </w:tcBorders>
            <w:shd w:val="clear" w:color="auto" w:fill="FFFFFF"/>
          </w:tcPr>
          <w:p w14:paraId="49F5686F"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Koha e kaluar në vlerësim (teste, kuiz, provim final)</w:t>
            </w:r>
          </w:p>
        </w:tc>
        <w:tc>
          <w:tcPr>
            <w:tcW w:w="1425" w:type="dxa"/>
            <w:tcBorders>
              <w:left w:val="single" w:sz="4" w:space="0" w:color="auto"/>
              <w:right w:val="single" w:sz="4" w:space="0" w:color="auto"/>
            </w:tcBorders>
            <w:shd w:val="clear" w:color="auto" w:fill="FFFFFF"/>
          </w:tcPr>
          <w:p w14:paraId="66B43912"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2AFE6412"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w:t>
            </w:r>
          </w:p>
        </w:tc>
        <w:tc>
          <w:tcPr>
            <w:tcW w:w="2044" w:type="dxa"/>
            <w:tcBorders>
              <w:left w:val="single" w:sz="4" w:space="0" w:color="auto"/>
            </w:tcBorders>
            <w:shd w:val="clear" w:color="auto" w:fill="FFFFFF"/>
          </w:tcPr>
          <w:p w14:paraId="7C51DC07"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6</w:t>
            </w:r>
          </w:p>
        </w:tc>
      </w:tr>
      <w:tr w:rsidR="00B134A4" w:rsidRPr="00ED0394" w14:paraId="6C0601F9" w14:textId="77777777" w:rsidTr="00EC305A">
        <w:tc>
          <w:tcPr>
            <w:tcW w:w="3617" w:type="dxa"/>
            <w:tcBorders>
              <w:right w:val="single" w:sz="4" w:space="0" w:color="auto"/>
            </w:tcBorders>
            <w:shd w:val="clear" w:color="auto" w:fill="FFFFFF"/>
          </w:tcPr>
          <w:p w14:paraId="36305860"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Projektet, prezentimet ,etj</w:t>
            </w:r>
          </w:p>
          <w:p w14:paraId="77BB39CE"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 xml:space="preserve"> </w:t>
            </w:r>
          </w:p>
        </w:tc>
        <w:tc>
          <w:tcPr>
            <w:tcW w:w="1425" w:type="dxa"/>
            <w:tcBorders>
              <w:left w:val="single" w:sz="4" w:space="0" w:color="auto"/>
              <w:right w:val="single" w:sz="4" w:space="0" w:color="auto"/>
            </w:tcBorders>
            <w:shd w:val="clear" w:color="auto" w:fill="FFFFFF"/>
          </w:tcPr>
          <w:p w14:paraId="64A5995B"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3FF92C46"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3</w:t>
            </w:r>
          </w:p>
        </w:tc>
        <w:tc>
          <w:tcPr>
            <w:tcW w:w="2044" w:type="dxa"/>
            <w:tcBorders>
              <w:left w:val="single" w:sz="4" w:space="0" w:color="auto"/>
            </w:tcBorders>
            <w:shd w:val="clear" w:color="auto" w:fill="FFFFFF"/>
          </w:tcPr>
          <w:p w14:paraId="552448B4" w14:textId="77777777" w:rsidR="00B134A4" w:rsidRPr="00ED0394" w:rsidRDefault="00B134A4" w:rsidP="00EC305A">
            <w:pPr>
              <w:jc w:val="center"/>
              <w:rPr>
                <w:rFonts w:ascii="Times New Roman" w:eastAsia="Calibri" w:hAnsi="Times New Roman" w:cs="Times New Roman"/>
              </w:rPr>
            </w:pPr>
            <w:r w:rsidRPr="00ED0394">
              <w:rPr>
                <w:rFonts w:ascii="Times New Roman" w:eastAsia="Calibri" w:hAnsi="Times New Roman" w:cs="Times New Roman"/>
              </w:rPr>
              <w:t>6</w:t>
            </w:r>
          </w:p>
        </w:tc>
      </w:tr>
      <w:tr w:rsidR="00B134A4" w:rsidRPr="00ED0394" w14:paraId="4007E2B1" w14:textId="77777777" w:rsidTr="00EC305A">
        <w:tc>
          <w:tcPr>
            <w:tcW w:w="3617" w:type="dxa"/>
            <w:tcBorders>
              <w:right w:val="single" w:sz="4" w:space="0" w:color="auto"/>
            </w:tcBorders>
            <w:shd w:val="clear" w:color="auto" w:fill="B8CCE4"/>
          </w:tcPr>
          <w:p w14:paraId="3D868C77"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 xml:space="preserve">Totali </w:t>
            </w:r>
          </w:p>
          <w:p w14:paraId="6DC7975B" w14:textId="77777777" w:rsidR="00B134A4" w:rsidRPr="00ED0394" w:rsidRDefault="00B134A4" w:rsidP="00EC305A">
            <w:pPr>
              <w:rPr>
                <w:rFonts w:ascii="Times New Roman" w:eastAsia="Calibri" w:hAnsi="Times New Roman" w:cs="Times New Roman"/>
                <w:b/>
                <w:lang w:val="sq-AL"/>
              </w:rPr>
            </w:pPr>
          </w:p>
        </w:tc>
        <w:tc>
          <w:tcPr>
            <w:tcW w:w="1425" w:type="dxa"/>
            <w:tcBorders>
              <w:left w:val="single" w:sz="4" w:space="0" w:color="auto"/>
              <w:right w:val="single" w:sz="4" w:space="0" w:color="auto"/>
            </w:tcBorders>
            <w:shd w:val="clear" w:color="auto" w:fill="B8CCE4"/>
          </w:tcPr>
          <w:p w14:paraId="1D066E01" w14:textId="77777777" w:rsidR="00B134A4" w:rsidRPr="00ED0394" w:rsidRDefault="00B134A4" w:rsidP="00EC305A">
            <w:pPr>
              <w:jc w:val="center"/>
              <w:rPr>
                <w:rFonts w:ascii="Times New Roman" w:eastAsia="Calibri" w:hAnsi="Times New Roman" w:cs="Times New Roman"/>
                <w:b/>
                <w:lang w:val="sq-AL"/>
              </w:rPr>
            </w:pPr>
          </w:p>
        </w:tc>
        <w:tc>
          <w:tcPr>
            <w:tcW w:w="1770" w:type="dxa"/>
            <w:tcBorders>
              <w:left w:val="single" w:sz="4" w:space="0" w:color="auto"/>
              <w:right w:val="single" w:sz="4" w:space="0" w:color="auto"/>
            </w:tcBorders>
            <w:shd w:val="clear" w:color="auto" w:fill="B8CCE4"/>
          </w:tcPr>
          <w:p w14:paraId="1AB6DE3A" w14:textId="77777777" w:rsidR="00B134A4" w:rsidRPr="00ED0394" w:rsidRDefault="00B134A4" w:rsidP="00EC305A">
            <w:pPr>
              <w:jc w:val="center"/>
              <w:rPr>
                <w:rFonts w:ascii="Times New Roman" w:eastAsia="Calibri" w:hAnsi="Times New Roman" w:cs="Times New Roman"/>
                <w:b/>
                <w:lang w:val="sq-AL"/>
              </w:rPr>
            </w:pPr>
          </w:p>
        </w:tc>
        <w:tc>
          <w:tcPr>
            <w:tcW w:w="2044" w:type="dxa"/>
            <w:tcBorders>
              <w:left w:val="single" w:sz="4" w:space="0" w:color="auto"/>
            </w:tcBorders>
            <w:shd w:val="clear" w:color="auto" w:fill="B8CCE4"/>
          </w:tcPr>
          <w:p w14:paraId="747823F2" w14:textId="77777777" w:rsidR="00B134A4" w:rsidRPr="00ED0394" w:rsidRDefault="00B134A4" w:rsidP="00EC305A">
            <w:pPr>
              <w:jc w:val="center"/>
              <w:rPr>
                <w:rFonts w:ascii="Times New Roman" w:eastAsia="Calibri" w:hAnsi="Times New Roman" w:cs="Times New Roman"/>
                <w:b/>
                <w:lang w:val="sq-AL"/>
              </w:rPr>
            </w:pPr>
            <w:r w:rsidRPr="00ED0394">
              <w:rPr>
                <w:rFonts w:ascii="Times New Roman" w:eastAsia="Calibri" w:hAnsi="Times New Roman" w:cs="Times New Roman"/>
                <w:b/>
                <w:lang w:val="sq-AL"/>
              </w:rPr>
              <w:t>150 orë</w:t>
            </w:r>
          </w:p>
        </w:tc>
      </w:tr>
      <w:tr w:rsidR="00B134A4" w:rsidRPr="00ED0394" w14:paraId="6F56DAF9" w14:textId="77777777" w:rsidTr="00EC305A">
        <w:tc>
          <w:tcPr>
            <w:tcW w:w="8856" w:type="dxa"/>
            <w:gridSpan w:val="4"/>
            <w:shd w:val="clear" w:color="auto" w:fill="B8CCE4"/>
          </w:tcPr>
          <w:p w14:paraId="099069CF" w14:textId="77777777" w:rsidR="00B134A4" w:rsidRPr="00ED0394" w:rsidRDefault="00B134A4" w:rsidP="00EC305A">
            <w:pPr>
              <w:rPr>
                <w:rFonts w:ascii="Times New Roman" w:eastAsia="Calibri" w:hAnsi="Times New Roman" w:cs="Times New Roman"/>
                <w:b/>
                <w:lang w:val="sq-AL"/>
              </w:rPr>
            </w:pPr>
          </w:p>
          <w:p w14:paraId="0437E4F2" w14:textId="77777777" w:rsidR="00B134A4" w:rsidRPr="00ED0394" w:rsidRDefault="00B134A4" w:rsidP="00EC305A">
            <w:pPr>
              <w:rPr>
                <w:rFonts w:ascii="Times New Roman" w:eastAsia="Calibri" w:hAnsi="Times New Roman" w:cs="Times New Roman"/>
                <w:b/>
                <w:lang w:val="sq-AL"/>
              </w:rPr>
            </w:pPr>
          </w:p>
        </w:tc>
      </w:tr>
      <w:tr w:rsidR="00B134A4" w:rsidRPr="00ED0394" w14:paraId="53383E8B" w14:textId="77777777" w:rsidTr="00EC305A">
        <w:tc>
          <w:tcPr>
            <w:tcW w:w="3617" w:type="dxa"/>
          </w:tcPr>
          <w:p w14:paraId="721B7219" w14:textId="77777777" w:rsidR="00B134A4" w:rsidRPr="00ED0394" w:rsidRDefault="00B134A4" w:rsidP="00EC305A">
            <w:pPr>
              <w:pStyle w:val="NoSpacing"/>
              <w:rPr>
                <w:b/>
                <w:lang w:val="sq-AL"/>
              </w:rPr>
            </w:pPr>
            <w:r w:rsidRPr="00ED0394">
              <w:rPr>
                <w:b/>
                <w:lang w:val="sq-AL"/>
              </w:rPr>
              <w:t xml:space="preserve">Metodologjia e mësimdhënies:  </w:t>
            </w:r>
          </w:p>
        </w:tc>
        <w:tc>
          <w:tcPr>
            <w:tcW w:w="5239" w:type="dxa"/>
            <w:gridSpan w:val="3"/>
          </w:tcPr>
          <w:p w14:paraId="21F51BCD"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Ligjërata, seminare, diskutime, komentime, punë individuale dhe grupore. Ligjëratat do të realizohen përmes prezantimeve gojore me video projektor.</w:t>
            </w:r>
          </w:p>
        </w:tc>
      </w:tr>
      <w:tr w:rsidR="00B134A4" w:rsidRPr="00ED0394" w14:paraId="7CEC4413" w14:textId="77777777" w:rsidTr="00EC305A">
        <w:tc>
          <w:tcPr>
            <w:tcW w:w="3617" w:type="dxa"/>
          </w:tcPr>
          <w:p w14:paraId="2FC447BE" w14:textId="77777777" w:rsidR="00B134A4" w:rsidRPr="00ED0394" w:rsidRDefault="00B134A4" w:rsidP="00EC305A">
            <w:pPr>
              <w:pStyle w:val="NoSpacing"/>
              <w:rPr>
                <w:b/>
                <w:lang w:val="sq-AL"/>
              </w:rPr>
            </w:pPr>
          </w:p>
        </w:tc>
        <w:tc>
          <w:tcPr>
            <w:tcW w:w="5239" w:type="dxa"/>
            <w:gridSpan w:val="3"/>
          </w:tcPr>
          <w:p w14:paraId="1801176C" w14:textId="77777777" w:rsidR="00B134A4" w:rsidRPr="00ED0394" w:rsidRDefault="00B134A4" w:rsidP="00EC305A">
            <w:pPr>
              <w:pStyle w:val="NoSpacing"/>
              <w:rPr>
                <w:i/>
                <w:sz w:val="22"/>
                <w:szCs w:val="22"/>
                <w:lang w:val="sq-AL"/>
              </w:rPr>
            </w:pPr>
          </w:p>
        </w:tc>
      </w:tr>
      <w:tr w:rsidR="00B134A4" w:rsidRPr="00ED0394" w14:paraId="35F714B5" w14:textId="77777777" w:rsidTr="00EC305A">
        <w:tc>
          <w:tcPr>
            <w:tcW w:w="3617" w:type="dxa"/>
          </w:tcPr>
          <w:p w14:paraId="0EFC95CD" w14:textId="77777777" w:rsidR="00B134A4" w:rsidRPr="00ED0394" w:rsidRDefault="00B134A4" w:rsidP="00EC305A">
            <w:pPr>
              <w:pStyle w:val="NoSpacing"/>
              <w:rPr>
                <w:b/>
                <w:lang w:val="sq-AL"/>
              </w:rPr>
            </w:pPr>
            <w:r w:rsidRPr="00ED0394">
              <w:rPr>
                <w:b/>
                <w:lang w:val="sq-AL"/>
              </w:rPr>
              <w:t>Metodat e vlerësimit:</w:t>
            </w:r>
          </w:p>
        </w:tc>
        <w:tc>
          <w:tcPr>
            <w:tcW w:w="5239" w:type="dxa"/>
            <w:gridSpan w:val="3"/>
          </w:tcPr>
          <w:p w14:paraId="0B0B878F"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Vlerësimi i parë 20%</w:t>
            </w:r>
          </w:p>
          <w:p w14:paraId="545C2142"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Vlerësimi i dytë 20%</w:t>
            </w:r>
          </w:p>
          <w:p w14:paraId="6D74D689"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Vijimi dhe detyrat 15 %</w:t>
            </w:r>
          </w:p>
          <w:p w14:paraId="365745BF" w14:textId="77777777" w:rsidR="00B134A4" w:rsidRPr="00ED0394" w:rsidRDefault="00B134A4" w:rsidP="00EC305A">
            <w:pPr>
              <w:rPr>
                <w:rFonts w:ascii="Times New Roman" w:eastAsia="Calibri" w:hAnsi="Times New Roman" w:cs="Times New Roman"/>
                <w:lang w:val="sq-AL"/>
              </w:rPr>
            </w:pPr>
            <w:r w:rsidRPr="00ED0394">
              <w:rPr>
                <w:rFonts w:ascii="Times New Roman" w:eastAsia="Calibri" w:hAnsi="Times New Roman" w:cs="Times New Roman"/>
                <w:lang w:val="sq-AL"/>
              </w:rPr>
              <w:t>Provimi final 45%</w:t>
            </w:r>
          </w:p>
          <w:p w14:paraId="4D1B9384" w14:textId="77777777" w:rsidR="00B134A4" w:rsidRPr="00ED0394" w:rsidRDefault="00B134A4" w:rsidP="00EC305A">
            <w:pPr>
              <w:pStyle w:val="NoSpacing"/>
              <w:rPr>
                <w:i/>
                <w:sz w:val="22"/>
                <w:szCs w:val="22"/>
                <w:lang w:val="sq-AL"/>
              </w:rPr>
            </w:pPr>
            <w:r w:rsidRPr="00ED0394">
              <w:rPr>
                <w:b/>
                <w:sz w:val="22"/>
                <w:szCs w:val="22"/>
                <w:lang w:val="sq-AL"/>
              </w:rPr>
              <w:t>Totali 100 %</w:t>
            </w:r>
          </w:p>
        </w:tc>
      </w:tr>
      <w:tr w:rsidR="00B134A4" w:rsidRPr="00ED0394" w14:paraId="3295CFCE" w14:textId="77777777" w:rsidTr="00EC305A">
        <w:tc>
          <w:tcPr>
            <w:tcW w:w="8856" w:type="dxa"/>
            <w:gridSpan w:val="4"/>
            <w:shd w:val="clear" w:color="auto" w:fill="B8CCE4"/>
          </w:tcPr>
          <w:p w14:paraId="62E230DA" w14:textId="77777777" w:rsidR="00B134A4" w:rsidRPr="00ED0394" w:rsidRDefault="00B134A4" w:rsidP="00EC305A">
            <w:pPr>
              <w:pStyle w:val="NoSpacing"/>
              <w:rPr>
                <w:b/>
                <w:sz w:val="22"/>
                <w:szCs w:val="22"/>
                <w:lang w:val="sq-AL"/>
              </w:rPr>
            </w:pPr>
            <w:r w:rsidRPr="00ED0394">
              <w:rPr>
                <w:b/>
                <w:sz w:val="22"/>
                <w:szCs w:val="22"/>
                <w:lang w:val="sq-AL"/>
              </w:rPr>
              <w:t xml:space="preserve">Literatura </w:t>
            </w:r>
          </w:p>
          <w:p w14:paraId="1A7917E1" w14:textId="77777777" w:rsidR="00B134A4" w:rsidRPr="00ED0394" w:rsidRDefault="00B134A4" w:rsidP="00EC305A">
            <w:pPr>
              <w:pStyle w:val="NoSpacing"/>
              <w:rPr>
                <w:b/>
                <w:sz w:val="22"/>
                <w:szCs w:val="22"/>
                <w:lang w:val="sq-AL"/>
              </w:rPr>
            </w:pPr>
          </w:p>
        </w:tc>
      </w:tr>
      <w:tr w:rsidR="00B134A4" w:rsidRPr="00ED0394" w14:paraId="0A26F1D6" w14:textId="77777777" w:rsidTr="00EC305A">
        <w:tc>
          <w:tcPr>
            <w:tcW w:w="3617" w:type="dxa"/>
          </w:tcPr>
          <w:p w14:paraId="3851ED19" w14:textId="77777777" w:rsidR="00B134A4" w:rsidRPr="00ED0394" w:rsidRDefault="00B134A4" w:rsidP="00EC305A">
            <w:pPr>
              <w:pStyle w:val="NoSpacing"/>
              <w:rPr>
                <w:b/>
                <w:lang w:val="sq-AL"/>
              </w:rPr>
            </w:pPr>
            <w:r w:rsidRPr="00ED0394">
              <w:rPr>
                <w:b/>
                <w:lang w:val="sq-AL"/>
              </w:rPr>
              <w:t xml:space="preserve">Literatura bazë:  </w:t>
            </w:r>
          </w:p>
        </w:tc>
        <w:tc>
          <w:tcPr>
            <w:tcW w:w="5239" w:type="dxa"/>
            <w:gridSpan w:val="3"/>
          </w:tcPr>
          <w:p w14:paraId="3A01BB10"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Gjeologjia inxhinierike-Gjeologjia e veprave inxhinierike, N. Konomi, Tekst Universitar (Tiranë, 2002).</w:t>
            </w:r>
          </w:p>
          <w:p w14:paraId="6F722CA0"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p>
        </w:tc>
      </w:tr>
      <w:tr w:rsidR="00B134A4" w:rsidRPr="00ED0394" w14:paraId="2AF29017" w14:textId="77777777" w:rsidTr="00EC305A">
        <w:tc>
          <w:tcPr>
            <w:tcW w:w="3617" w:type="dxa"/>
          </w:tcPr>
          <w:p w14:paraId="13184E06" w14:textId="77777777" w:rsidR="00B134A4" w:rsidRPr="00ED0394" w:rsidRDefault="00B134A4" w:rsidP="00EC305A">
            <w:pPr>
              <w:pStyle w:val="NoSpacing"/>
              <w:rPr>
                <w:b/>
                <w:lang w:val="sq-AL"/>
              </w:rPr>
            </w:pPr>
            <w:r w:rsidRPr="00ED0394">
              <w:rPr>
                <w:b/>
                <w:lang w:val="sq-AL"/>
              </w:rPr>
              <w:lastRenderedPageBreak/>
              <w:t xml:space="preserve">Literatura shtesë:  </w:t>
            </w:r>
          </w:p>
        </w:tc>
        <w:tc>
          <w:tcPr>
            <w:tcW w:w="5239" w:type="dxa"/>
            <w:gridSpan w:val="3"/>
          </w:tcPr>
          <w:p w14:paraId="26760742"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Laboratory manual in geology. American Geological Institute – National Association of Geoscience Teachers (Sixth edition-2003).</w:t>
            </w:r>
          </w:p>
          <w:p w14:paraId="190148F8"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p>
          <w:p w14:paraId="61590B56"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p>
          <w:p w14:paraId="3014D9C1" w14:textId="77777777" w:rsidR="00B134A4" w:rsidRPr="00ED0394" w:rsidRDefault="00B134A4" w:rsidP="00EC305A">
            <w:pPr>
              <w:pStyle w:val="NoSpacing"/>
              <w:rPr>
                <w:i/>
                <w:sz w:val="22"/>
                <w:szCs w:val="22"/>
                <w:lang w:val="sq-AL"/>
              </w:rPr>
            </w:pPr>
          </w:p>
        </w:tc>
      </w:tr>
    </w:tbl>
    <w:p w14:paraId="368E8711" w14:textId="77777777" w:rsidR="00B134A4" w:rsidRPr="00ED0394" w:rsidRDefault="00B134A4" w:rsidP="00B134A4">
      <w:pPr>
        <w:rPr>
          <w:rFonts w:ascii="Times New Roman" w:eastAsia="Calibri"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B134A4" w:rsidRPr="00ED0394" w14:paraId="4422FF66" w14:textId="77777777" w:rsidTr="00EC305A">
        <w:tc>
          <w:tcPr>
            <w:tcW w:w="8856" w:type="dxa"/>
            <w:gridSpan w:val="2"/>
            <w:shd w:val="clear" w:color="auto" w:fill="B8CCE4"/>
          </w:tcPr>
          <w:p w14:paraId="14E0604F"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 xml:space="preserve">Plani i dizejnuar i mësimit:  </w:t>
            </w:r>
          </w:p>
          <w:p w14:paraId="7EDB74F6" w14:textId="77777777" w:rsidR="00B134A4" w:rsidRPr="00ED0394" w:rsidRDefault="00B134A4" w:rsidP="00EC305A">
            <w:pPr>
              <w:rPr>
                <w:rFonts w:ascii="Times New Roman" w:eastAsia="Calibri" w:hAnsi="Times New Roman" w:cs="Times New Roman"/>
                <w:b/>
                <w:lang w:val="sq-AL"/>
              </w:rPr>
            </w:pPr>
          </w:p>
        </w:tc>
      </w:tr>
      <w:tr w:rsidR="00B134A4" w:rsidRPr="00ED0394" w14:paraId="2454115B" w14:textId="77777777" w:rsidTr="00EC305A">
        <w:tc>
          <w:tcPr>
            <w:tcW w:w="2718" w:type="dxa"/>
            <w:shd w:val="clear" w:color="auto" w:fill="B8CCE4"/>
          </w:tcPr>
          <w:p w14:paraId="0DACB39D"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Java</w:t>
            </w:r>
          </w:p>
        </w:tc>
        <w:tc>
          <w:tcPr>
            <w:tcW w:w="6138" w:type="dxa"/>
            <w:shd w:val="clear" w:color="auto" w:fill="B8CCE4"/>
          </w:tcPr>
          <w:p w14:paraId="3573536B"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lang w:val="sq-AL"/>
              </w:rPr>
              <w:t>Ligjërata që do të zhvillohet</w:t>
            </w:r>
          </w:p>
        </w:tc>
      </w:tr>
      <w:tr w:rsidR="00B134A4" w:rsidRPr="00ED0394" w14:paraId="0CD190D7" w14:textId="77777777" w:rsidTr="00EC305A">
        <w:tc>
          <w:tcPr>
            <w:tcW w:w="2718" w:type="dxa"/>
          </w:tcPr>
          <w:p w14:paraId="482A8F99"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parë:</w:t>
            </w:r>
          </w:p>
        </w:tc>
        <w:tc>
          <w:tcPr>
            <w:tcW w:w="6138" w:type="dxa"/>
          </w:tcPr>
          <w:p w14:paraId="23D3BB9F"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Historiku i studimeve gjeologo-inxhinierike të Kosovës</w:t>
            </w:r>
          </w:p>
        </w:tc>
      </w:tr>
      <w:tr w:rsidR="00B134A4" w:rsidRPr="00ED0394" w14:paraId="1DBE6AC7" w14:textId="77777777" w:rsidTr="00EC305A">
        <w:tc>
          <w:tcPr>
            <w:tcW w:w="2718" w:type="dxa"/>
          </w:tcPr>
          <w:p w14:paraId="5EAE45EB"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dytë:</w:t>
            </w:r>
          </w:p>
        </w:tc>
        <w:tc>
          <w:tcPr>
            <w:tcW w:w="6138" w:type="dxa"/>
          </w:tcPr>
          <w:p w14:paraId="5EBD42F4"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Metodika e studimeve gjeologo-inxhinierike</w:t>
            </w:r>
          </w:p>
        </w:tc>
      </w:tr>
      <w:tr w:rsidR="00B134A4" w:rsidRPr="00ED0394" w14:paraId="53D09B09" w14:textId="77777777" w:rsidTr="00EC305A">
        <w:tc>
          <w:tcPr>
            <w:tcW w:w="2718" w:type="dxa"/>
          </w:tcPr>
          <w:p w14:paraId="2D13097E"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tretë</w:t>
            </w:r>
            <w:r w:rsidRPr="00ED0394">
              <w:rPr>
                <w:rFonts w:ascii="Times New Roman" w:eastAsia="Calibri" w:hAnsi="Times New Roman" w:cs="Times New Roman"/>
                <w:b/>
                <w:lang w:val="sq-AL"/>
              </w:rPr>
              <w:t>:</w:t>
            </w:r>
          </w:p>
        </w:tc>
        <w:tc>
          <w:tcPr>
            <w:tcW w:w="6138" w:type="dxa"/>
          </w:tcPr>
          <w:p w14:paraId="4E5FFF43"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Projektimet gjeologo-inxhinierike të objekteve banesore</w:t>
            </w:r>
          </w:p>
        </w:tc>
      </w:tr>
      <w:tr w:rsidR="00B134A4" w:rsidRPr="00ED0394" w14:paraId="5FC4D53B" w14:textId="77777777" w:rsidTr="00EC305A">
        <w:tc>
          <w:tcPr>
            <w:tcW w:w="2718" w:type="dxa"/>
          </w:tcPr>
          <w:p w14:paraId="04D87F1E"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katërt:</w:t>
            </w:r>
          </w:p>
        </w:tc>
        <w:tc>
          <w:tcPr>
            <w:tcW w:w="6138" w:type="dxa"/>
          </w:tcPr>
          <w:p w14:paraId="00914305"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Projektimet gjeologo-inxhinierike të rrugëve automobilistike</w:t>
            </w:r>
          </w:p>
        </w:tc>
      </w:tr>
      <w:tr w:rsidR="00B134A4" w:rsidRPr="00ED0394" w14:paraId="161E50E3" w14:textId="77777777" w:rsidTr="00EC305A">
        <w:tc>
          <w:tcPr>
            <w:tcW w:w="2718" w:type="dxa"/>
          </w:tcPr>
          <w:p w14:paraId="1D351E0A"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pestë:</w:t>
            </w:r>
            <w:r w:rsidRPr="00ED0394">
              <w:rPr>
                <w:rFonts w:ascii="Times New Roman" w:eastAsia="Calibri" w:hAnsi="Times New Roman" w:cs="Times New Roman"/>
                <w:b/>
                <w:lang w:val="sq-AL"/>
              </w:rPr>
              <w:t xml:space="preserve">  </w:t>
            </w:r>
          </w:p>
        </w:tc>
        <w:tc>
          <w:tcPr>
            <w:tcW w:w="6138" w:type="dxa"/>
          </w:tcPr>
          <w:p w14:paraId="19CE3044"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Projektimet gjeologo-inxhinierike të rrugëve hekurudhore</w:t>
            </w:r>
          </w:p>
        </w:tc>
      </w:tr>
      <w:tr w:rsidR="00B134A4" w:rsidRPr="00ED0394" w14:paraId="6F550793" w14:textId="77777777" w:rsidTr="00EC305A">
        <w:tc>
          <w:tcPr>
            <w:tcW w:w="2718" w:type="dxa"/>
          </w:tcPr>
          <w:p w14:paraId="2411C013"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gjashtë</w:t>
            </w:r>
            <w:r w:rsidRPr="00ED0394">
              <w:rPr>
                <w:rFonts w:ascii="Times New Roman" w:eastAsia="Calibri" w:hAnsi="Times New Roman" w:cs="Times New Roman"/>
                <w:b/>
                <w:lang w:val="sq-AL"/>
              </w:rPr>
              <w:t>:</w:t>
            </w:r>
          </w:p>
        </w:tc>
        <w:tc>
          <w:tcPr>
            <w:tcW w:w="6138" w:type="dxa"/>
          </w:tcPr>
          <w:p w14:paraId="580267CD"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Projektimet gjeologo-inxhinierike të urave</w:t>
            </w:r>
          </w:p>
        </w:tc>
      </w:tr>
      <w:tr w:rsidR="00B134A4" w:rsidRPr="00ED0394" w14:paraId="358679D0" w14:textId="77777777" w:rsidTr="00EC305A">
        <w:tc>
          <w:tcPr>
            <w:tcW w:w="2718" w:type="dxa"/>
          </w:tcPr>
          <w:p w14:paraId="2C108605"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b/>
                <w:i/>
                <w:lang w:val="sq-AL"/>
              </w:rPr>
              <w:t>Java e shtatë:</w:t>
            </w:r>
            <w:r w:rsidRPr="00ED0394">
              <w:rPr>
                <w:rFonts w:ascii="Times New Roman" w:eastAsia="Calibri" w:hAnsi="Times New Roman" w:cs="Times New Roman"/>
                <w:b/>
                <w:lang w:val="sq-AL"/>
              </w:rPr>
              <w:t xml:space="preserve">  </w:t>
            </w:r>
          </w:p>
        </w:tc>
        <w:tc>
          <w:tcPr>
            <w:tcW w:w="6138" w:type="dxa"/>
          </w:tcPr>
          <w:p w14:paraId="10F22BC9"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Projektimet gjeologo-inxhinierike të veprave hidroteknike</w:t>
            </w:r>
          </w:p>
        </w:tc>
      </w:tr>
      <w:tr w:rsidR="00B134A4" w:rsidRPr="00ED0394" w14:paraId="583C7197" w14:textId="77777777" w:rsidTr="00EC305A">
        <w:tc>
          <w:tcPr>
            <w:tcW w:w="2718" w:type="dxa"/>
          </w:tcPr>
          <w:p w14:paraId="02FBF875"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tetë:</w:t>
            </w:r>
            <w:r w:rsidRPr="00ED0394">
              <w:rPr>
                <w:rFonts w:ascii="Times New Roman" w:eastAsia="Calibri" w:hAnsi="Times New Roman" w:cs="Times New Roman"/>
                <w:b/>
                <w:lang w:val="sq-AL"/>
              </w:rPr>
              <w:t xml:space="preserve">  </w:t>
            </w:r>
          </w:p>
        </w:tc>
        <w:tc>
          <w:tcPr>
            <w:tcW w:w="6138" w:type="dxa"/>
          </w:tcPr>
          <w:p w14:paraId="17775675"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Hartimi i programeve, projekteve dhe raporteve gjeologo-inxhinierike</w:t>
            </w:r>
          </w:p>
        </w:tc>
      </w:tr>
      <w:tr w:rsidR="00B134A4" w:rsidRPr="00ED0394" w14:paraId="69969B39" w14:textId="77777777" w:rsidTr="00EC305A">
        <w:tc>
          <w:tcPr>
            <w:tcW w:w="2718" w:type="dxa"/>
          </w:tcPr>
          <w:p w14:paraId="21DE8958"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nëntë:</w:t>
            </w:r>
            <w:r w:rsidRPr="00ED0394">
              <w:rPr>
                <w:rFonts w:ascii="Times New Roman" w:eastAsia="Calibri" w:hAnsi="Times New Roman" w:cs="Times New Roman"/>
                <w:b/>
                <w:lang w:val="sq-AL"/>
              </w:rPr>
              <w:t xml:space="preserve">  </w:t>
            </w:r>
          </w:p>
        </w:tc>
        <w:tc>
          <w:tcPr>
            <w:tcW w:w="6138" w:type="dxa"/>
          </w:tcPr>
          <w:p w14:paraId="7147C67D"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Studimet gjeologo-inxhinierike gjatë hulumtimit dhe shfrytëzimit të vendburimeve të mineraleve të dobishme</w:t>
            </w:r>
          </w:p>
        </w:tc>
      </w:tr>
      <w:tr w:rsidR="00B134A4" w:rsidRPr="00ED0394" w14:paraId="381276A0" w14:textId="77777777" w:rsidTr="00EC305A">
        <w:tc>
          <w:tcPr>
            <w:tcW w:w="2718" w:type="dxa"/>
          </w:tcPr>
          <w:p w14:paraId="51CDD69D"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dhjetë:</w:t>
            </w:r>
          </w:p>
        </w:tc>
        <w:tc>
          <w:tcPr>
            <w:tcW w:w="6138" w:type="dxa"/>
          </w:tcPr>
          <w:p w14:paraId="60AF1701"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Studimet gjeologo-inxhinierike gjatë hulumtimit dhe shfrytëzimit të vendburimeve të mineraleve të ndërtimit</w:t>
            </w:r>
          </w:p>
        </w:tc>
      </w:tr>
      <w:tr w:rsidR="00B134A4" w:rsidRPr="00ED0394" w14:paraId="18C04DD5" w14:textId="77777777" w:rsidTr="00EC305A">
        <w:tc>
          <w:tcPr>
            <w:tcW w:w="2718" w:type="dxa"/>
          </w:tcPr>
          <w:p w14:paraId="375DBC3B"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njëmbëdhjetë</w:t>
            </w:r>
            <w:r w:rsidRPr="00ED0394">
              <w:rPr>
                <w:rFonts w:ascii="Times New Roman" w:eastAsia="Calibri" w:hAnsi="Times New Roman" w:cs="Times New Roman"/>
                <w:b/>
                <w:lang w:val="sq-AL"/>
              </w:rPr>
              <w:t>:</w:t>
            </w:r>
          </w:p>
        </w:tc>
        <w:tc>
          <w:tcPr>
            <w:tcW w:w="6138" w:type="dxa"/>
          </w:tcPr>
          <w:p w14:paraId="220AF0B0"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Rezervat gjeologjike dhe kategorizimi i tyre</w:t>
            </w:r>
          </w:p>
        </w:tc>
      </w:tr>
      <w:tr w:rsidR="00B134A4" w:rsidRPr="00ED0394" w14:paraId="5966E8DB" w14:textId="77777777" w:rsidTr="00EC305A">
        <w:tc>
          <w:tcPr>
            <w:tcW w:w="2718" w:type="dxa"/>
          </w:tcPr>
          <w:p w14:paraId="24769935"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dymbëdhjetë</w:t>
            </w:r>
            <w:r w:rsidRPr="00ED0394">
              <w:rPr>
                <w:rFonts w:ascii="Times New Roman" w:eastAsia="Calibri" w:hAnsi="Times New Roman" w:cs="Times New Roman"/>
                <w:b/>
                <w:lang w:val="sq-AL"/>
              </w:rPr>
              <w:t xml:space="preserve">:  </w:t>
            </w:r>
          </w:p>
        </w:tc>
        <w:tc>
          <w:tcPr>
            <w:tcW w:w="6138" w:type="dxa"/>
          </w:tcPr>
          <w:p w14:paraId="74E03BE6"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Metodat e llogaritjes së rezervave gjeologjike</w:t>
            </w:r>
          </w:p>
        </w:tc>
      </w:tr>
      <w:tr w:rsidR="00B134A4" w:rsidRPr="00ED0394" w14:paraId="0DFC7CF6" w14:textId="77777777" w:rsidTr="00EC305A">
        <w:tc>
          <w:tcPr>
            <w:tcW w:w="2718" w:type="dxa"/>
          </w:tcPr>
          <w:p w14:paraId="5BFFEE9A"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trembëdhjetë</w:t>
            </w:r>
            <w:r w:rsidRPr="00ED0394">
              <w:rPr>
                <w:rFonts w:ascii="Times New Roman" w:eastAsia="Calibri" w:hAnsi="Times New Roman" w:cs="Times New Roman"/>
                <w:b/>
                <w:lang w:val="sq-AL"/>
              </w:rPr>
              <w:t xml:space="preserve">:    </w:t>
            </w:r>
          </w:p>
        </w:tc>
        <w:tc>
          <w:tcPr>
            <w:tcW w:w="6138" w:type="dxa"/>
          </w:tcPr>
          <w:p w14:paraId="04716A02"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Sistemi i UNFC dhe CMMI për llogaritjen e rezervave gjeologjike</w:t>
            </w:r>
          </w:p>
        </w:tc>
      </w:tr>
      <w:tr w:rsidR="00B134A4" w:rsidRPr="00ED0394" w14:paraId="3BD2786C" w14:textId="77777777" w:rsidTr="00EC305A">
        <w:tc>
          <w:tcPr>
            <w:tcW w:w="2718" w:type="dxa"/>
          </w:tcPr>
          <w:p w14:paraId="2A529F9E"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t>Java e katërmbëdhjetë</w:t>
            </w:r>
            <w:r w:rsidRPr="00ED0394">
              <w:rPr>
                <w:rFonts w:ascii="Times New Roman" w:eastAsia="Calibri" w:hAnsi="Times New Roman" w:cs="Times New Roman"/>
                <w:b/>
                <w:lang w:val="sq-AL"/>
              </w:rPr>
              <w:t xml:space="preserve">:  </w:t>
            </w:r>
          </w:p>
        </w:tc>
        <w:tc>
          <w:tcPr>
            <w:tcW w:w="6138" w:type="dxa"/>
          </w:tcPr>
          <w:p w14:paraId="3EC2375B"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 xml:space="preserve">Hartimi i elaboratit të llogaritjes së rezervave të vendburimeve të </w:t>
            </w:r>
            <w:r w:rsidRPr="00ED0394">
              <w:rPr>
                <w:rFonts w:ascii="Times New Roman" w:eastAsia="Calibri" w:hAnsi="Times New Roman" w:cs="Times New Roman"/>
                <w:lang w:val="sq-AL"/>
              </w:rPr>
              <w:lastRenderedPageBreak/>
              <w:t>materialeve gjeologjike të ndërtimit</w:t>
            </w:r>
          </w:p>
        </w:tc>
      </w:tr>
      <w:tr w:rsidR="00B134A4" w:rsidRPr="00ED0394" w14:paraId="209D7484" w14:textId="77777777" w:rsidTr="00EC305A">
        <w:tc>
          <w:tcPr>
            <w:tcW w:w="2718" w:type="dxa"/>
          </w:tcPr>
          <w:p w14:paraId="1462A353" w14:textId="77777777" w:rsidR="00B134A4" w:rsidRPr="00ED0394" w:rsidRDefault="00B134A4" w:rsidP="00EC305A">
            <w:pPr>
              <w:rPr>
                <w:rFonts w:ascii="Times New Roman" w:eastAsia="Calibri" w:hAnsi="Times New Roman" w:cs="Times New Roman"/>
                <w:b/>
                <w:i/>
                <w:lang w:val="sq-AL"/>
              </w:rPr>
            </w:pPr>
            <w:r w:rsidRPr="00ED0394">
              <w:rPr>
                <w:rFonts w:ascii="Times New Roman" w:eastAsia="Calibri" w:hAnsi="Times New Roman" w:cs="Times New Roman"/>
                <w:b/>
                <w:i/>
                <w:lang w:val="sq-AL"/>
              </w:rPr>
              <w:lastRenderedPageBreak/>
              <w:t>Java e pesëmbëdhjetë</w:t>
            </w:r>
            <w:r w:rsidRPr="00ED0394">
              <w:rPr>
                <w:rFonts w:ascii="Times New Roman" w:eastAsia="Calibri" w:hAnsi="Times New Roman" w:cs="Times New Roman"/>
                <w:b/>
                <w:lang w:val="sq-AL"/>
              </w:rPr>
              <w:t xml:space="preserve">:   </w:t>
            </w:r>
          </w:p>
        </w:tc>
        <w:tc>
          <w:tcPr>
            <w:tcW w:w="6138" w:type="dxa"/>
          </w:tcPr>
          <w:p w14:paraId="272063B2" w14:textId="77777777" w:rsidR="00B134A4" w:rsidRPr="00ED0394" w:rsidRDefault="00B134A4" w:rsidP="00EC305A">
            <w:pPr>
              <w:autoSpaceDE w:val="0"/>
              <w:autoSpaceDN w:val="0"/>
              <w:adjustRightInd w:val="0"/>
              <w:jc w:val="both"/>
              <w:rPr>
                <w:rFonts w:ascii="Times New Roman" w:eastAsia="Calibri" w:hAnsi="Times New Roman" w:cs="Times New Roman"/>
                <w:lang w:val="sq-AL"/>
              </w:rPr>
            </w:pPr>
            <w:r w:rsidRPr="00ED0394">
              <w:rPr>
                <w:rFonts w:ascii="Times New Roman" w:eastAsia="Calibri" w:hAnsi="Times New Roman" w:cs="Times New Roman"/>
                <w:lang w:val="sq-AL"/>
              </w:rPr>
              <w:t xml:space="preserve">Njohja me karakteristikat e gjeologo-inxhinierike të Kosovës </w:t>
            </w:r>
          </w:p>
        </w:tc>
      </w:tr>
    </w:tbl>
    <w:p w14:paraId="538B9F0E" w14:textId="77777777" w:rsidR="00B134A4" w:rsidRPr="00ED0394" w:rsidRDefault="00B134A4" w:rsidP="00B134A4">
      <w:pPr>
        <w:pStyle w:val="NoSpacing"/>
        <w:rPr>
          <w:szCs w:val="28"/>
          <w:lang w:val="sq-AL"/>
        </w:rPr>
      </w:pPr>
    </w:p>
    <w:p w14:paraId="2E61B148" w14:textId="77777777" w:rsidR="00B134A4" w:rsidRPr="00ED0394" w:rsidRDefault="00B134A4" w:rsidP="00B134A4">
      <w:pPr>
        <w:rPr>
          <w:rFonts w:ascii="Times New Roman" w:eastAsia="Calibri" w:hAnsi="Times New Roman" w:cs="Times New Roman"/>
          <w:b/>
          <w:lang w:val="sq-AL"/>
        </w:rPr>
      </w:pPr>
    </w:p>
    <w:p w14:paraId="74DADEC9" w14:textId="77777777" w:rsidR="00B134A4" w:rsidRPr="00ED0394" w:rsidRDefault="00B134A4" w:rsidP="00B134A4">
      <w:pPr>
        <w:rPr>
          <w:rFonts w:ascii="Times New Roman" w:eastAsia="Calibri" w:hAnsi="Times New Roman" w:cs="Times New Roman"/>
          <w:b/>
          <w:lang w:val="sq-AL"/>
        </w:rPr>
      </w:pPr>
    </w:p>
    <w:p w14:paraId="0BA1B7BD" w14:textId="77777777" w:rsidR="00B134A4" w:rsidRPr="00ED0394" w:rsidRDefault="00B134A4" w:rsidP="00B134A4">
      <w:pPr>
        <w:rPr>
          <w:rFonts w:ascii="Times New Roman" w:eastAsia="Calibri" w:hAnsi="Times New Roman" w:cs="Times New Roman"/>
          <w:b/>
          <w:lang w:val="sq-AL"/>
        </w:rPr>
      </w:pPr>
    </w:p>
    <w:p w14:paraId="561284BB" w14:textId="77777777" w:rsidR="00B134A4" w:rsidRPr="00ED0394" w:rsidRDefault="00B134A4" w:rsidP="00B134A4">
      <w:pPr>
        <w:rPr>
          <w:rFonts w:ascii="Times New Roman" w:eastAsia="Calibri" w:hAnsi="Times New Roman" w:cs="Times New Roman"/>
          <w:b/>
          <w:lang w:val="sq-AL"/>
        </w:rPr>
      </w:pPr>
    </w:p>
    <w:p w14:paraId="1F7AE72E" w14:textId="77777777" w:rsidR="00B134A4" w:rsidRPr="00ED0394" w:rsidRDefault="00B134A4" w:rsidP="00B134A4">
      <w:pPr>
        <w:rPr>
          <w:rFonts w:ascii="Times New Roman" w:eastAsia="Calibri" w:hAnsi="Times New Roman" w:cs="Times New Roman"/>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134A4" w:rsidRPr="00ED0394" w14:paraId="2B952305" w14:textId="77777777" w:rsidTr="00EC305A">
        <w:tc>
          <w:tcPr>
            <w:tcW w:w="8856" w:type="dxa"/>
            <w:shd w:val="clear" w:color="auto" w:fill="B8CCE4"/>
          </w:tcPr>
          <w:p w14:paraId="4903A31B" w14:textId="77777777" w:rsidR="00B134A4" w:rsidRPr="00ED0394" w:rsidRDefault="00B134A4" w:rsidP="00EC305A">
            <w:pPr>
              <w:jc w:val="center"/>
              <w:rPr>
                <w:rFonts w:ascii="Times New Roman" w:eastAsia="Calibri" w:hAnsi="Times New Roman" w:cs="Times New Roman"/>
                <w:b/>
                <w:lang w:val="sq-AL"/>
              </w:rPr>
            </w:pPr>
            <w:r w:rsidRPr="00ED0394">
              <w:rPr>
                <w:rFonts w:ascii="Times New Roman" w:eastAsia="Calibri" w:hAnsi="Times New Roman" w:cs="Times New Roman"/>
                <w:b/>
                <w:lang w:val="sq-AL"/>
              </w:rPr>
              <w:t>Politikat akademike dhe rregullat e mirësjelljes:</w:t>
            </w:r>
          </w:p>
        </w:tc>
      </w:tr>
      <w:tr w:rsidR="00B134A4" w:rsidRPr="00ED0394" w14:paraId="2BA11C14" w14:textId="77777777" w:rsidTr="00EC305A">
        <w:trPr>
          <w:trHeight w:val="1088"/>
        </w:trPr>
        <w:tc>
          <w:tcPr>
            <w:tcW w:w="8856" w:type="dxa"/>
          </w:tcPr>
          <w:p w14:paraId="136D32FD" w14:textId="77777777" w:rsidR="00B134A4" w:rsidRPr="00ED0394" w:rsidRDefault="00B134A4" w:rsidP="00EC305A">
            <w:pPr>
              <w:rPr>
                <w:rFonts w:ascii="Times New Roman" w:eastAsia="Calibri" w:hAnsi="Times New Roman" w:cs="Times New Roman"/>
                <w:b/>
                <w:lang w:val="sq-AL"/>
              </w:rPr>
            </w:pPr>
            <w:r w:rsidRPr="00ED0394">
              <w:rPr>
                <w:rFonts w:ascii="Times New Roman" w:eastAsia="Calibri" w:hAnsi="Times New Roman" w:cs="Times New Roman"/>
                <w:lang w:val="sq-AL"/>
              </w:rPr>
              <w:t>Studentet duhet të jenë të rregullt në mësime dhe aktiv gjatë ligjëratave ushtrimeve. Duhet të mbajnë disiplinë, t’i shkyçin telefonat celular, të vijnë me kohë në ligjërata dhe terrene shkencore të organizuara nga profesori i lëndës në bashkëpunim me Departamentin e Gjeologjisë.</w:t>
            </w:r>
          </w:p>
          <w:p w14:paraId="5F49C1EA" w14:textId="77777777" w:rsidR="00B134A4" w:rsidRPr="00ED0394" w:rsidRDefault="00B134A4" w:rsidP="00EC305A">
            <w:pPr>
              <w:rPr>
                <w:rFonts w:ascii="Times New Roman" w:eastAsia="Calibri" w:hAnsi="Times New Roman" w:cs="Times New Roman"/>
                <w:b/>
                <w:i/>
                <w:lang w:val="sq-AL"/>
              </w:rPr>
            </w:pPr>
          </w:p>
        </w:tc>
      </w:tr>
    </w:tbl>
    <w:p w14:paraId="5EBEFE96" w14:textId="77777777" w:rsidR="004A1DC4" w:rsidRPr="00ED0394" w:rsidRDefault="004A1DC4" w:rsidP="00B134A4">
      <w:pPr>
        <w:rPr>
          <w:rFonts w:ascii="Times New Roman" w:hAnsi="Times New Roman" w:cs="Times New Roman"/>
        </w:rPr>
      </w:pPr>
    </w:p>
    <w:sectPr w:rsidR="004A1DC4" w:rsidRPr="00ED0394"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68"/>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25208"/>
    <w:multiLevelType w:val="hybridMultilevel"/>
    <w:tmpl w:val="67B64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D66B2"/>
    <w:multiLevelType w:val="hybridMultilevel"/>
    <w:tmpl w:val="C85ACA34"/>
    <w:lvl w:ilvl="0" w:tplc="C13CC5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536798"/>
    <w:multiLevelType w:val="hybridMultilevel"/>
    <w:tmpl w:val="9650290A"/>
    <w:lvl w:ilvl="0" w:tplc="AF12D0A6">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917"/>
        </w:tabs>
        <w:ind w:left="917" w:hanging="360"/>
      </w:pPr>
    </w:lvl>
    <w:lvl w:ilvl="2" w:tplc="0409001B" w:tentative="1">
      <w:start w:val="1"/>
      <w:numFmt w:val="lowerRoman"/>
      <w:lvlText w:val="%3."/>
      <w:lvlJc w:val="right"/>
      <w:pPr>
        <w:tabs>
          <w:tab w:val="num" w:pos="1637"/>
        </w:tabs>
        <w:ind w:left="1637" w:hanging="180"/>
      </w:pPr>
    </w:lvl>
    <w:lvl w:ilvl="3" w:tplc="0409000F" w:tentative="1">
      <w:start w:val="1"/>
      <w:numFmt w:val="decimal"/>
      <w:lvlText w:val="%4."/>
      <w:lvlJc w:val="left"/>
      <w:pPr>
        <w:tabs>
          <w:tab w:val="num" w:pos="2357"/>
        </w:tabs>
        <w:ind w:left="2357" w:hanging="360"/>
      </w:pPr>
    </w:lvl>
    <w:lvl w:ilvl="4" w:tplc="04090019" w:tentative="1">
      <w:start w:val="1"/>
      <w:numFmt w:val="lowerLetter"/>
      <w:lvlText w:val="%5."/>
      <w:lvlJc w:val="left"/>
      <w:pPr>
        <w:tabs>
          <w:tab w:val="num" w:pos="3077"/>
        </w:tabs>
        <w:ind w:left="3077" w:hanging="360"/>
      </w:pPr>
    </w:lvl>
    <w:lvl w:ilvl="5" w:tplc="0409001B" w:tentative="1">
      <w:start w:val="1"/>
      <w:numFmt w:val="lowerRoman"/>
      <w:lvlText w:val="%6."/>
      <w:lvlJc w:val="right"/>
      <w:pPr>
        <w:tabs>
          <w:tab w:val="num" w:pos="3797"/>
        </w:tabs>
        <w:ind w:left="3797" w:hanging="180"/>
      </w:pPr>
    </w:lvl>
    <w:lvl w:ilvl="6" w:tplc="0409000F" w:tentative="1">
      <w:start w:val="1"/>
      <w:numFmt w:val="decimal"/>
      <w:lvlText w:val="%7."/>
      <w:lvlJc w:val="left"/>
      <w:pPr>
        <w:tabs>
          <w:tab w:val="num" w:pos="4517"/>
        </w:tabs>
        <w:ind w:left="4517" w:hanging="360"/>
      </w:pPr>
    </w:lvl>
    <w:lvl w:ilvl="7" w:tplc="04090019" w:tentative="1">
      <w:start w:val="1"/>
      <w:numFmt w:val="lowerLetter"/>
      <w:lvlText w:val="%8."/>
      <w:lvlJc w:val="left"/>
      <w:pPr>
        <w:tabs>
          <w:tab w:val="num" w:pos="5237"/>
        </w:tabs>
        <w:ind w:left="5237" w:hanging="360"/>
      </w:pPr>
    </w:lvl>
    <w:lvl w:ilvl="8" w:tplc="0409001B" w:tentative="1">
      <w:start w:val="1"/>
      <w:numFmt w:val="lowerRoman"/>
      <w:lvlText w:val="%9."/>
      <w:lvlJc w:val="right"/>
      <w:pPr>
        <w:tabs>
          <w:tab w:val="num" w:pos="5957"/>
        </w:tabs>
        <w:ind w:left="5957" w:hanging="180"/>
      </w:pPr>
    </w:lvl>
  </w:abstractNum>
  <w:abstractNum w:abstractNumId="4" w15:restartNumberingAfterBreak="0">
    <w:nsid w:val="0E67404E"/>
    <w:multiLevelType w:val="hybridMultilevel"/>
    <w:tmpl w:val="4B1E3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8394C"/>
    <w:multiLevelType w:val="hybridMultilevel"/>
    <w:tmpl w:val="F606DCCE"/>
    <w:lvl w:ilvl="0" w:tplc="6FDCD4B6">
      <w:start w:val="1"/>
      <w:numFmt w:val="decimal"/>
      <w:lvlText w:val="%1."/>
      <w:lvlJc w:val="left"/>
      <w:pPr>
        <w:tabs>
          <w:tab w:val="num" w:pos="720"/>
        </w:tabs>
        <w:ind w:left="720" w:hanging="360"/>
      </w:pPr>
      <w:rPr>
        <w:rFonts w:ascii="Calibri" w:eastAsia="Times New Roman" w:hAnsi="Calibri" w:cs="Times New Roman"/>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01703"/>
    <w:multiLevelType w:val="hybridMultilevel"/>
    <w:tmpl w:val="4DE4B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31E0A"/>
    <w:multiLevelType w:val="hybridMultilevel"/>
    <w:tmpl w:val="E9BEB032"/>
    <w:lvl w:ilvl="0" w:tplc="C13CC59E">
      <w:start w:val="1"/>
      <w:numFmt w:val="decimal"/>
      <w:lvlText w:val="%1"/>
      <w:lvlJc w:val="left"/>
      <w:pPr>
        <w:tabs>
          <w:tab w:val="num" w:pos="720"/>
        </w:tabs>
        <w:ind w:left="720" w:hanging="360"/>
      </w:pPr>
      <w:rPr>
        <w:rFonts w:hint="default"/>
      </w:rPr>
    </w:lvl>
    <w:lvl w:ilvl="1" w:tplc="F094ED62">
      <w:start w:val="1"/>
      <w:numFmt w:val="decimal"/>
      <w:lvlText w:val="%2."/>
      <w:lvlJc w:val="left"/>
      <w:pPr>
        <w:tabs>
          <w:tab w:val="num" w:pos="720"/>
        </w:tabs>
        <w:ind w:left="72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5"/>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1841"/>
    <w:rsid w:val="0028759A"/>
    <w:rsid w:val="002F73C4"/>
    <w:rsid w:val="003455E0"/>
    <w:rsid w:val="003E006E"/>
    <w:rsid w:val="004665B8"/>
    <w:rsid w:val="004A1DC4"/>
    <w:rsid w:val="0077545F"/>
    <w:rsid w:val="00782C53"/>
    <w:rsid w:val="00793AC7"/>
    <w:rsid w:val="0082307B"/>
    <w:rsid w:val="00A01841"/>
    <w:rsid w:val="00A83B69"/>
    <w:rsid w:val="00B134A4"/>
    <w:rsid w:val="00BA6A67"/>
    <w:rsid w:val="00D52358"/>
    <w:rsid w:val="00ED0394"/>
    <w:rsid w:val="00F6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8196"/>
  <w15:docId w15:val="{A9CB4830-3B2F-48E1-9B9C-332DCA9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84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01841"/>
    <w:rPr>
      <w:rFonts w:ascii="Times New Roman" w:eastAsia="Times New Roman" w:hAnsi="Times New Roman" w:cs="Times New Roman"/>
      <w:sz w:val="24"/>
      <w:szCs w:val="24"/>
    </w:rPr>
  </w:style>
  <w:style w:type="paragraph" w:styleId="BodyText">
    <w:name w:val="Body Text"/>
    <w:basedOn w:val="Normal"/>
    <w:link w:val="BodyTextChar"/>
    <w:rsid w:val="00A0184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1841"/>
    <w:rPr>
      <w:rFonts w:ascii="Times New Roman" w:eastAsia="Times New Roman" w:hAnsi="Times New Roman" w:cs="Times New Roman"/>
      <w:sz w:val="24"/>
      <w:szCs w:val="20"/>
    </w:rPr>
  </w:style>
  <w:style w:type="character" w:styleId="Hyperlink">
    <w:name w:val="Hyperlink"/>
    <w:basedOn w:val="DefaultParagraphFont"/>
    <w:rsid w:val="00793AC7"/>
    <w:rPr>
      <w:rFonts w:cs="Times New Roman"/>
      <w:color w:val="0000FF"/>
      <w:u w:val="single"/>
    </w:rPr>
  </w:style>
  <w:style w:type="paragraph" w:customStyle="1" w:styleId="NormalArial">
    <w:name w:val="Normal + Arial"/>
    <w:basedOn w:val="Normal"/>
    <w:rsid w:val="0077545F"/>
    <w:pPr>
      <w:spacing w:after="100" w:line="240" w:lineRule="exact"/>
    </w:pPr>
    <w:rPr>
      <w:rFonts w:ascii="Times New Roman" w:eastAsia="Times New Roman" w:hAnsi="Times New Roman" w:cs="Times New Roman"/>
      <w:b/>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4</cp:revision>
  <dcterms:created xsi:type="dcterms:W3CDTF">2017-02-06T13:23:00Z</dcterms:created>
  <dcterms:modified xsi:type="dcterms:W3CDTF">2020-04-04T19:24:00Z</dcterms:modified>
</cp:coreProperties>
</file>