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116"/>
      </w:tblGrid>
      <w:tr w:rsidR="00FE20EC" w:rsidRPr="00FE20EC" w14:paraId="13A07CB6" w14:textId="77777777" w:rsidTr="009A0131">
        <w:tc>
          <w:tcPr>
            <w:tcW w:w="8928" w:type="dxa"/>
            <w:gridSpan w:val="4"/>
            <w:shd w:val="clear" w:color="auto" w:fill="B8CCE4"/>
          </w:tcPr>
          <w:p w14:paraId="6B5AC0B9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FE20EC" w:rsidRPr="00FE20EC" w14:paraId="1418D577" w14:textId="77777777" w:rsidTr="009A0131">
        <w:tc>
          <w:tcPr>
            <w:tcW w:w="3617" w:type="dxa"/>
          </w:tcPr>
          <w:p w14:paraId="0EDCFD34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11" w:type="dxa"/>
            <w:gridSpan w:val="3"/>
          </w:tcPr>
          <w:p w14:paraId="4EEA7860" w14:textId="0D770AFD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FE20EC" w:rsidRPr="00FE20EC" w14:paraId="28A87D34" w14:textId="77777777" w:rsidTr="009A0131">
        <w:tc>
          <w:tcPr>
            <w:tcW w:w="3617" w:type="dxa"/>
          </w:tcPr>
          <w:p w14:paraId="17C200DD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311" w:type="dxa"/>
            <w:gridSpan w:val="3"/>
          </w:tcPr>
          <w:p w14:paraId="08A7CE78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Vendburimeve e materialit ndërtimor</w:t>
            </w:r>
          </w:p>
        </w:tc>
      </w:tr>
      <w:tr w:rsidR="00FE20EC" w:rsidRPr="00FE20EC" w14:paraId="74F6FFA9" w14:textId="77777777" w:rsidTr="009A0131">
        <w:tc>
          <w:tcPr>
            <w:tcW w:w="3617" w:type="dxa"/>
          </w:tcPr>
          <w:p w14:paraId="62D802CA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311" w:type="dxa"/>
            <w:gridSpan w:val="3"/>
          </w:tcPr>
          <w:p w14:paraId="13EFE37D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</w:t>
            </w:r>
          </w:p>
        </w:tc>
      </w:tr>
      <w:tr w:rsidR="00FE20EC" w:rsidRPr="00FE20EC" w14:paraId="0F439688" w14:textId="77777777" w:rsidTr="009A0131">
        <w:tc>
          <w:tcPr>
            <w:tcW w:w="3617" w:type="dxa"/>
          </w:tcPr>
          <w:p w14:paraId="42BADAA6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311" w:type="dxa"/>
            <w:gridSpan w:val="3"/>
          </w:tcPr>
          <w:p w14:paraId="1562EDA5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Zgjedhore </w:t>
            </w:r>
          </w:p>
        </w:tc>
      </w:tr>
      <w:tr w:rsidR="00FE20EC" w:rsidRPr="00FE20EC" w14:paraId="76CACF48" w14:textId="77777777" w:rsidTr="009A0131">
        <w:tc>
          <w:tcPr>
            <w:tcW w:w="3617" w:type="dxa"/>
          </w:tcPr>
          <w:p w14:paraId="2EF28CBD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311" w:type="dxa"/>
            <w:gridSpan w:val="3"/>
          </w:tcPr>
          <w:p w14:paraId="2A0E0461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IV</w:t>
            </w:r>
          </w:p>
        </w:tc>
      </w:tr>
      <w:tr w:rsidR="00FE20EC" w:rsidRPr="00FE20EC" w14:paraId="7EAC39A4" w14:textId="77777777" w:rsidTr="009A0131">
        <w:tc>
          <w:tcPr>
            <w:tcW w:w="3617" w:type="dxa"/>
          </w:tcPr>
          <w:p w14:paraId="5D7EF963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311" w:type="dxa"/>
            <w:gridSpan w:val="3"/>
          </w:tcPr>
          <w:p w14:paraId="6B322B18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2+2</w:t>
            </w:r>
          </w:p>
        </w:tc>
      </w:tr>
      <w:tr w:rsidR="00FE20EC" w:rsidRPr="00FE20EC" w14:paraId="2B299B87" w14:textId="77777777" w:rsidTr="009A0131">
        <w:tc>
          <w:tcPr>
            <w:tcW w:w="3617" w:type="dxa"/>
          </w:tcPr>
          <w:p w14:paraId="302C4795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311" w:type="dxa"/>
            <w:gridSpan w:val="3"/>
          </w:tcPr>
          <w:p w14:paraId="2DC2F479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6</w:t>
            </w:r>
          </w:p>
        </w:tc>
      </w:tr>
      <w:tr w:rsidR="00FE20EC" w:rsidRPr="00FE20EC" w14:paraId="3BFADF07" w14:textId="77777777" w:rsidTr="009A0131">
        <w:tc>
          <w:tcPr>
            <w:tcW w:w="3617" w:type="dxa"/>
          </w:tcPr>
          <w:p w14:paraId="76404E26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311" w:type="dxa"/>
            <w:gridSpan w:val="3"/>
          </w:tcPr>
          <w:p w14:paraId="1C030C48" w14:textId="4B93C12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FE20EC" w:rsidRPr="00FE20EC" w14:paraId="62169A5D" w14:textId="77777777" w:rsidTr="009A0131">
        <w:tc>
          <w:tcPr>
            <w:tcW w:w="3617" w:type="dxa"/>
          </w:tcPr>
          <w:p w14:paraId="224AE437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Mësimdhënësi i lëndës:</w:t>
            </w:r>
          </w:p>
        </w:tc>
        <w:tc>
          <w:tcPr>
            <w:tcW w:w="5311" w:type="dxa"/>
            <w:gridSpan w:val="3"/>
          </w:tcPr>
          <w:p w14:paraId="2E21CF33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Prof.dr. Sylejman Hyseni</w:t>
            </w:r>
          </w:p>
        </w:tc>
      </w:tr>
      <w:tr w:rsidR="00FE20EC" w:rsidRPr="00FE20EC" w14:paraId="1F25F430" w14:textId="77777777" w:rsidTr="009A0131">
        <w:tc>
          <w:tcPr>
            <w:tcW w:w="3617" w:type="dxa"/>
          </w:tcPr>
          <w:p w14:paraId="182CBC87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311" w:type="dxa"/>
            <w:gridSpan w:val="3"/>
          </w:tcPr>
          <w:p w14:paraId="07493940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sylejman.hyseni@umib.net</w:t>
            </w:r>
          </w:p>
        </w:tc>
      </w:tr>
      <w:tr w:rsidR="00FE20EC" w:rsidRPr="00FE20EC" w14:paraId="6FE0F4C0" w14:textId="77777777" w:rsidTr="009A0131">
        <w:tc>
          <w:tcPr>
            <w:tcW w:w="8928" w:type="dxa"/>
            <w:gridSpan w:val="4"/>
            <w:shd w:val="clear" w:color="auto" w:fill="B8CCE4"/>
          </w:tcPr>
          <w:p w14:paraId="0E15A829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FE20EC" w:rsidRPr="00FE20EC" w14:paraId="1843CC5A" w14:textId="77777777" w:rsidTr="009A0131">
        <w:tc>
          <w:tcPr>
            <w:tcW w:w="3617" w:type="dxa"/>
          </w:tcPr>
          <w:p w14:paraId="241A4B02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311" w:type="dxa"/>
            <w:gridSpan w:val="3"/>
          </w:tcPr>
          <w:p w14:paraId="1FBC5CE0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Vendburimet e materialit ndërtimor dhe përdorimi në industri i lëndëve minerale jometalore. Metodat e shfrytëzimit të vendburimeve të materialeve të ndërtimit dhe procesi përgatitjes së vendburimeve jometalore. Vlera ekonomike e mineraleve jometalore dhe terminologjia e jometaleve. Klasifikimi i lëndëve minerale jometalore dhe vendburimet jometalore si material ndërtimi. Shkëmbinjtë natyrorë për ndërtim dhe hulumtimi i materialit të ndërtimit. Vetit fizike dhe mekanike të materialeve të ndërtimit dhe kërkesat sipas cilësisë. Lëndët për prodhimin e materialit për qeramikë dhe hulumtimi I tyre. Lëndët për prodhimin e materialeve zjarrëduruse</w:t>
            </w:r>
            <w:r w:rsidRPr="00FE20E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  <w:t xml:space="preserve"> </w:t>
            </w:r>
            <w:r w:rsidRPr="00FE20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dhe hulumtimi i tyre. Lëndët</w:t>
            </w:r>
            <w:r w:rsidRPr="00FE20E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  <w:t xml:space="preserve"> </w:t>
            </w:r>
            <w:r w:rsidRPr="00FE20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për prodhimin e materialeve termoizoluese, materialet termoizoluse dhe hulumtimi i tyre. Lëndët për prodhimin e xhamit, prodhimi i xhamit, hulumtimi dhe teknologjia e xhamit. Lëndët për prodhimin e materialeve lidhëse</w:t>
            </w:r>
            <w:r w:rsidRPr="00FE20E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  <w:t xml:space="preserve"> </w:t>
            </w:r>
            <w:r w:rsidRPr="00FE20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dhe çimento Portland me pucolan dhe hulumtimi i tyre-kërkesat e industrisë Lëndët për prodhimin e materialeve lidhëse</w:t>
            </w:r>
            <w:r w:rsidRPr="00FE20EC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  <w:t xml:space="preserve"> </w:t>
            </w:r>
            <w:r w:rsidRPr="00FE20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dhe çimento Portland me pucolan dhe hulumtimi i tyre-kërkesat e industrisë. Lëndët minerale për prodhimin e materialeve petrurgjike. Lëndët minerale për prodhimin e materialeve në autoklavë. Studimet gjeologo-inxhnierike në vendburimet e materialeve të ndërtimit dhe vendburime materialeve të ndërtimit  në Republikën e Kosovës. </w:t>
            </w:r>
            <w:r w:rsidRPr="00FE20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CH"/>
              </w:rPr>
              <w:t>Lëndët minerale për prodhimin e asfaltit</w:t>
            </w:r>
            <w:r w:rsidRPr="00FE20EC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de-CH"/>
              </w:rPr>
              <w:t xml:space="preserve">, </w:t>
            </w:r>
            <w:r w:rsidRPr="00FE20EC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Lëndët për prodhimet teknike, Llogaritja e rezervave minerale</w:t>
            </w:r>
          </w:p>
        </w:tc>
      </w:tr>
      <w:tr w:rsidR="00FE20EC" w:rsidRPr="00FE20EC" w14:paraId="1B525B82" w14:textId="77777777" w:rsidTr="009A0131">
        <w:tc>
          <w:tcPr>
            <w:tcW w:w="3617" w:type="dxa"/>
          </w:tcPr>
          <w:p w14:paraId="7C035D67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311" w:type="dxa"/>
            <w:gridSpan w:val="3"/>
          </w:tcPr>
          <w:p w14:paraId="282327EA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Në mënyrë të detajuar do të kenë mundësi të njihen me :modelin e formimit të vendburimet-materialeve të ndërtimit</w:t>
            </w:r>
          </w:p>
          <w:p w14:paraId="67BEFA45" w14:textId="77777777" w:rsidR="00FE20EC" w:rsidRPr="00FE20EC" w:rsidRDefault="00FE20EC" w:rsidP="00FE20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Llojet e materialeve të ndërtimit dhe morfologjinë e trupave xeheror.</w:t>
            </w:r>
          </w:p>
          <w:p w14:paraId="24942719" w14:textId="77777777" w:rsidR="00FE20EC" w:rsidRPr="00FE20EC" w:rsidRDefault="00FE20EC" w:rsidP="00FE20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Gjeologjinë dhe strukturat e vendburimeve minerale materialeve të ndërtimit</w:t>
            </w:r>
          </w:p>
          <w:p w14:paraId="62ACB17D" w14:textId="77777777" w:rsidR="00FE20EC" w:rsidRPr="00FE20EC" w:rsidRDefault="00FE20EC" w:rsidP="00FE20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Njohja me vendburimet e materialeve të ndërtimit..</w:t>
            </w:r>
          </w:p>
          <w:p w14:paraId="1621E639" w14:textId="77777777" w:rsidR="00FE20EC" w:rsidRPr="00FE20EC" w:rsidRDefault="00FE20EC" w:rsidP="00FE20E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Njohja me përdorimin në industri, vlerësimin ekonomik të tyre etj.</w:t>
            </w:r>
          </w:p>
          <w:p w14:paraId="2D89DC12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Njohja me proceset teknologjike të përpunimit, përdorimi i tyre në industri si material ndërtimi-ndërtimtari, materialet për qeramikë, materialeve termoizoluse, materialeve për prodhimin e xhamit, materialeve lidhëse materialeve petrurugjike, materialeve në autoklavë dhe studimet gjeologo-inxhinierike në vendburimet e materialeve të ndërtimor (asfaltit dhe prodhimet teknike).</w:t>
            </w:r>
          </w:p>
          <w:p w14:paraId="1CCC5D55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Vendburime materialeve të ndërtimit  në Republikën e Kosovës.</w:t>
            </w:r>
          </w:p>
          <w:p w14:paraId="67254198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q-AL"/>
              </w:rPr>
            </w:pPr>
          </w:p>
        </w:tc>
      </w:tr>
      <w:tr w:rsidR="00FE20EC" w:rsidRPr="00FE20EC" w14:paraId="22665C6B" w14:textId="77777777" w:rsidTr="009A0131">
        <w:tc>
          <w:tcPr>
            <w:tcW w:w="3617" w:type="dxa"/>
          </w:tcPr>
          <w:p w14:paraId="418D444C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311" w:type="dxa"/>
            <w:gridSpan w:val="3"/>
          </w:tcPr>
          <w:p w14:paraId="6381E8AE" w14:textId="77777777" w:rsidR="00FE20EC" w:rsidRPr="00FE20EC" w:rsidRDefault="00FE20EC" w:rsidP="00FE20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Të përshkruan gjeologjinë e vendburimeve materialeve të ndërtimit, hulumtimin dhe shfrytëzimin e materialeve për ndërtim.</w:t>
            </w:r>
          </w:p>
          <w:p w14:paraId="09C84995" w14:textId="77777777" w:rsidR="00FE20EC" w:rsidRPr="00FE20EC" w:rsidRDefault="00FE20EC" w:rsidP="00FE20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Krahason materialet e ndërtimit dhe përdorimi i tyre në praktikë.</w:t>
            </w:r>
          </w:p>
          <w:p w14:paraId="63BBA1F5" w14:textId="77777777" w:rsidR="00FE20EC" w:rsidRPr="00FE20EC" w:rsidRDefault="00FE20EC" w:rsidP="00FE20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lastRenderedPageBreak/>
              <w:t>Të paraqes gjeologjinë, mineralizimet, strukturat, morfologjinë e trupave xeherore si dhe paraqitjet grafike gjegjëse të planeve gjeologjike.</w:t>
            </w:r>
          </w:p>
          <w:p w14:paraId="30412320" w14:textId="77777777" w:rsidR="00FE20EC" w:rsidRPr="00FE20EC" w:rsidRDefault="00FE20EC" w:rsidP="00FE20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 xml:space="preserve">Të pershkruan dhe harton programe dhe projekte për hulumtimin e vendburimeve materialeve të ndërtimit dhe të bënë vlerësimin ekonomik të tyre. </w:t>
            </w:r>
          </w:p>
          <w:p w14:paraId="4DED4469" w14:textId="77777777" w:rsidR="00FE20EC" w:rsidRPr="00FE20EC" w:rsidRDefault="00FE20EC" w:rsidP="00FE20E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Të interpreton modelin e formimit të vendburimit dhe punimin e elaboratit gjeologjik.</w:t>
            </w:r>
          </w:p>
        </w:tc>
      </w:tr>
      <w:tr w:rsidR="00FE20EC" w:rsidRPr="00FE20EC" w14:paraId="737170D5" w14:textId="77777777" w:rsidTr="009A0131">
        <w:tc>
          <w:tcPr>
            <w:tcW w:w="8928" w:type="dxa"/>
            <w:gridSpan w:val="4"/>
            <w:shd w:val="clear" w:color="auto" w:fill="B8CCE4"/>
          </w:tcPr>
          <w:p w14:paraId="4BF43A67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FE20EC" w:rsidRPr="00FE20EC" w14:paraId="19AA0E5C" w14:textId="77777777" w:rsidTr="009A0131">
        <w:tc>
          <w:tcPr>
            <w:tcW w:w="8928" w:type="dxa"/>
            <w:gridSpan w:val="4"/>
            <w:shd w:val="clear" w:color="auto" w:fill="B8CCE4"/>
          </w:tcPr>
          <w:p w14:paraId="62029F67" w14:textId="77777777" w:rsidR="00FE20EC" w:rsidRPr="00FE20EC" w:rsidRDefault="00FE20EC" w:rsidP="00FE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FE20EC" w:rsidRPr="00FE20EC" w14:paraId="02D5177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BF58E07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FE20EC">
              <w:rPr>
                <w:rFonts w:ascii="Calibri" w:eastAsia="Times New Roman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6567BA3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FE20EC">
              <w:rPr>
                <w:rFonts w:ascii="Calibri" w:eastAsia="Times New Roman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ED1CE91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FE20EC">
              <w:rPr>
                <w:rFonts w:ascii="Calibri" w:eastAsia="Times New Roman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B8CCE4"/>
          </w:tcPr>
          <w:p w14:paraId="11EE6CEA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FE20EC">
              <w:rPr>
                <w:rFonts w:ascii="Calibri" w:eastAsia="Times New Roman" w:hAnsi="Calibri" w:cs="Arial"/>
                <w:b/>
                <w:lang w:val="sq-AL"/>
              </w:rPr>
              <w:t>Gjithësej</w:t>
            </w:r>
          </w:p>
        </w:tc>
      </w:tr>
      <w:tr w:rsidR="00FE20EC" w:rsidRPr="00FE20EC" w14:paraId="4A43B09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3F2DF04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276AB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F6345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07405684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FE20EC" w:rsidRPr="00FE20EC" w14:paraId="71DC90E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1DA51E5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48B24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AD2D3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27D6ADF6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FE20EC" w:rsidRPr="00FE20EC" w14:paraId="485F0C6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5AEF1C3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DA095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62654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1679592F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</w:tr>
      <w:tr w:rsidR="00FE20EC" w:rsidRPr="00FE20EC" w14:paraId="6A5792A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16CC62F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BB3F8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40219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71411F38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FE20EC" w:rsidRPr="00FE20EC" w14:paraId="3541F6B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CA17B9D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00E4E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178C3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5482B40B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28</w:t>
            </w:r>
          </w:p>
        </w:tc>
      </w:tr>
      <w:tr w:rsidR="00FE20EC" w:rsidRPr="00FE20EC" w14:paraId="04CAE6A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EA2B9D3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FAA59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6D1E0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19DE6B66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 4</w:t>
            </w:r>
          </w:p>
        </w:tc>
      </w:tr>
      <w:tr w:rsidR="00FE20EC" w:rsidRPr="00FE20EC" w14:paraId="4E3629F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FE2EEF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B8A7A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C2358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7244A335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</w:tr>
      <w:tr w:rsidR="00FE20EC" w:rsidRPr="00FE20EC" w14:paraId="6E5966D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EF45FAB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6D76C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31BD5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0DCF8CCE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45</w:t>
            </w:r>
          </w:p>
        </w:tc>
      </w:tr>
      <w:tr w:rsidR="00FE20EC" w:rsidRPr="00FE20EC" w14:paraId="2A76BCB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CA51AA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BDCC5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14EB4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6A7520C3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7</w:t>
            </w:r>
          </w:p>
        </w:tc>
      </w:tr>
      <w:tr w:rsidR="00FE20EC" w:rsidRPr="00FE20EC" w14:paraId="5E422D8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832BD8E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EBAD7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2A42C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0210EC34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4</w:t>
            </w:r>
          </w:p>
        </w:tc>
      </w:tr>
      <w:tr w:rsidR="00FE20EC" w:rsidRPr="00FE20EC" w14:paraId="2693074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BDA6FF0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>Projektet,prezentimet ,etj</w:t>
            </w:r>
          </w:p>
          <w:p w14:paraId="76052260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FE20EC">
              <w:rPr>
                <w:rFonts w:ascii="Calibri" w:eastAsia="Times New Roman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4B50F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2E7C6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14:paraId="65A28346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4</w:t>
            </w:r>
          </w:p>
        </w:tc>
      </w:tr>
      <w:tr w:rsidR="00FE20EC" w:rsidRPr="00FE20EC" w14:paraId="2FFC60C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18BB38A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FE20EC">
              <w:rPr>
                <w:rFonts w:ascii="Calibri" w:eastAsia="Times New Roman" w:hAnsi="Calibri" w:cs="Arial"/>
                <w:b/>
                <w:lang w:val="sq-AL"/>
              </w:rPr>
              <w:t xml:space="preserve">Totali </w:t>
            </w:r>
          </w:p>
          <w:p w14:paraId="1773B989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DA16EBF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5227525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B8CCE4"/>
          </w:tcPr>
          <w:p w14:paraId="55F4EB86" w14:textId="77777777" w:rsidR="00FE20EC" w:rsidRPr="00FE20EC" w:rsidRDefault="00FE20EC" w:rsidP="00FE2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FE20EC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154</w:t>
            </w:r>
          </w:p>
        </w:tc>
      </w:tr>
      <w:tr w:rsidR="00FE20EC" w:rsidRPr="00FE20EC" w14:paraId="6C13E933" w14:textId="77777777" w:rsidTr="009A0131">
        <w:tc>
          <w:tcPr>
            <w:tcW w:w="8928" w:type="dxa"/>
            <w:gridSpan w:val="4"/>
            <w:shd w:val="clear" w:color="auto" w:fill="B8CCE4"/>
          </w:tcPr>
          <w:p w14:paraId="001977C1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</w:tr>
      <w:tr w:rsidR="00FE20EC" w:rsidRPr="00FE20EC" w14:paraId="38FA986C" w14:textId="77777777" w:rsidTr="009A0131">
        <w:tc>
          <w:tcPr>
            <w:tcW w:w="3617" w:type="dxa"/>
          </w:tcPr>
          <w:p w14:paraId="52E62B4F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mësimdhënies:  </w:t>
            </w:r>
          </w:p>
        </w:tc>
        <w:tc>
          <w:tcPr>
            <w:tcW w:w="5311" w:type="dxa"/>
            <w:gridSpan w:val="3"/>
          </w:tcPr>
          <w:p w14:paraId="63185ED2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lang w:val="sq-AL"/>
              </w:rPr>
            </w:pPr>
            <w:r w:rsidRPr="00FE20EC">
              <w:rPr>
                <w:rFonts w:ascii="Cambria" w:eastAsia="Times New Roman" w:hAnsi="Cambria" w:cs="Times New Roman"/>
                <w:i/>
                <w:lang w:val="sq-AL"/>
              </w:rPr>
              <w:t>Ligjërata, diskutime prezantime, puna praktike dhe seminar.</w:t>
            </w:r>
          </w:p>
        </w:tc>
      </w:tr>
      <w:tr w:rsidR="00FE20EC" w:rsidRPr="00FE20EC" w14:paraId="3D9963A3" w14:textId="77777777" w:rsidTr="009A0131">
        <w:tc>
          <w:tcPr>
            <w:tcW w:w="3617" w:type="dxa"/>
          </w:tcPr>
          <w:p w14:paraId="00B643ED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311" w:type="dxa"/>
            <w:gridSpan w:val="3"/>
          </w:tcPr>
          <w:p w14:paraId="6B5882A8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FE20EC" w:rsidRPr="00FE20EC" w14:paraId="0AC435E9" w14:textId="77777777" w:rsidTr="009A0131">
        <w:tc>
          <w:tcPr>
            <w:tcW w:w="3617" w:type="dxa"/>
          </w:tcPr>
          <w:p w14:paraId="40904C4A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311" w:type="dxa"/>
            <w:gridSpan w:val="3"/>
          </w:tcPr>
          <w:p w14:paraId="7ACB982F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Metodat e vlerësimit: </w:t>
            </w:r>
          </w:p>
          <w:p w14:paraId="6F9A3317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Vlerësimi i parë :                                                    30% </w:t>
            </w:r>
          </w:p>
          <w:p w14:paraId="09A6E87A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Vlerësimi i dytë :                                                    30%</w:t>
            </w:r>
          </w:p>
          <w:p w14:paraId="6331522E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Punë seminarike                                                     15%</w:t>
            </w:r>
          </w:p>
          <w:p w14:paraId="762AA1F3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Punim individual                                                    10%</w:t>
            </w:r>
          </w:p>
          <w:p w14:paraId="5C93CF0D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Pjesëmarrja dhe angazhimi  në ligjërata               5%</w:t>
            </w:r>
          </w:p>
          <w:p w14:paraId="2D7B1598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Pjesëmarrja dhe angazhimi  në ushtrime             10%</w:t>
            </w:r>
          </w:p>
          <w:p w14:paraId="65F822F6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Totali                                                                      100%</w:t>
            </w:r>
          </w:p>
          <w:p w14:paraId="7B6220CA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</w:p>
          <w:p w14:paraId="7E90D506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Nëse studenti nuk kalon në dy vlerësimet e para</w:t>
            </w:r>
          </w:p>
          <w:p w14:paraId="154939E6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 ose është i pakënaqur me suksesin, atëherë i </w:t>
            </w:r>
          </w:p>
          <w:p w14:paraId="353EE3A1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nënshtrohet provimit  final</w:t>
            </w:r>
          </w:p>
          <w:p w14:paraId="48AF5E5F" w14:textId="77777777" w:rsidR="00FE20EC" w:rsidRPr="00FE20EC" w:rsidRDefault="00FE20EC" w:rsidP="00FE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100%</w:t>
            </w:r>
          </w:p>
        </w:tc>
      </w:tr>
      <w:tr w:rsidR="00FE20EC" w:rsidRPr="00FE20EC" w14:paraId="67F4CEF0" w14:textId="77777777" w:rsidTr="009A0131">
        <w:tc>
          <w:tcPr>
            <w:tcW w:w="8928" w:type="dxa"/>
            <w:gridSpan w:val="4"/>
            <w:shd w:val="clear" w:color="auto" w:fill="B8CCE4"/>
          </w:tcPr>
          <w:p w14:paraId="2454E57E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FE20EC" w:rsidRPr="00FE20EC" w14:paraId="7E2B725E" w14:textId="77777777" w:rsidTr="009A0131">
        <w:tc>
          <w:tcPr>
            <w:tcW w:w="3617" w:type="dxa"/>
          </w:tcPr>
          <w:p w14:paraId="35B3C7EC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311" w:type="dxa"/>
            <w:gridSpan w:val="3"/>
          </w:tcPr>
          <w:p w14:paraId="4D097071" w14:textId="77777777" w:rsidR="00FE20EC" w:rsidRPr="00FE20EC" w:rsidRDefault="00FE20EC" w:rsidP="00FE20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 xml:space="preserve">1. Hyseni. S (2015), Vendburimet e materialeve të ndërtimit </w:t>
            </w: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lastRenderedPageBreak/>
              <w:t>(Dispense e autorizuar). F. GJ -Mitrovicë</w:t>
            </w:r>
            <w:r w:rsidRPr="00FE20EC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</w:tr>
      <w:tr w:rsidR="00FE20EC" w:rsidRPr="00FE20EC" w14:paraId="3B92F5A1" w14:textId="77777777" w:rsidTr="009A0131">
        <w:tc>
          <w:tcPr>
            <w:tcW w:w="3617" w:type="dxa"/>
          </w:tcPr>
          <w:p w14:paraId="63CF7FC0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311" w:type="dxa"/>
            <w:gridSpan w:val="3"/>
          </w:tcPr>
          <w:p w14:paraId="2A64CF7A" w14:textId="77777777" w:rsidR="00FE20EC" w:rsidRPr="00FE20EC" w:rsidRDefault="00FE20EC" w:rsidP="00FE20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Hefferan.K  </w:t>
            </w:r>
            <w:proofErr w:type="spellStart"/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(2010),  Earth materials , UK .</w:t>
            </w:r>
          </w:p>
          <w:p w14:paraId="78785648" w14:textId="77777777" w:rsidR="00FE20EC" w:rsidRPr="00FE20EC" w:rsidRDefault="00FE20EC" w:rsidP="00FE20E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FE20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Kogel</w:t>
            </w:r>
            <w:proofErr w:type="spellEnd"/>
            <w:r w:rsidRPr="00FE20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E.J (2009), Industrial mineral and rocks, Colorado –USA .</w:t>
            </w:r>
          </w:p>
        </w:tc>
      </w:tr>
    </w:tbl>
    <w:tbl>
      <w:tblPr>
        <w:tblpPr w:leftFromText="180" w:rightFromText="180" w:vertAnchor="text" w:horzAnchor="margin" w:tblpY="4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6327"/>
      </w:tblGrid>
      <w:tr w:rsidR="00FE20EC" w:rsidRPr="00FE20EC" w14:paraId="48285C99" w14:textId="77777777" w:rsidTr="009A0131">
        <w:tc>
          <w:tcPr>
            <w:tcW w:w="9108" w:type="dxa"/>
            <w:gridSpan w:val="2"/>
            <w:shd w:val="clear" w:color="auto" w:fill="B8CCE4"/>
          </w:tcPr>
          <w:p w14:paraId="0FE5E381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Plani i dizajnuar i mësimit:  </w:t>
            </w:r>
          </w:p>
          <w:p w14:paraId="01558051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</w:tr>
      <w:tr w:rsidR="00FE20EC" w:rsidRPr="00FE20EC" w14:paraId="33A001BC" w14:textId="77777777" w:rsidTr="009A0131">
        <w:tc>
          <w:tcPr>
            <w:tcW w:w="2781" w:type="dxa"/>
            <w:shd w:val="clear" w:color="auto" w:fill="B8CCE4"/>
          </w:tcPr>
          <w:p w14:paraId="4F7523C3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327" w:type="dxa"/>
            <w:shd w:val="clear" w:color="auto" w:fill="B8CCE4"/>
          </w:tcPr>
          <w:p w14:paraId="5BE9CE66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Ligjërata që do të zhvillohet</w:t>
            </w:r>
          </w:p>
        </w:tc>
      </w:tr>
      <w:tr w:rsidR="00FE20EC" w:rsidRPr="00FE20EC" w14:paraId="38ABF800" w14:textId="77777777" w:rsidTr="009A0131">
        <w:tc>
          <w:tcPr>
            <w:tcW w:w="2781" w:type="dxa"/>
          </w:tcPr>
          <w:p w14:paraId="1C6F6B9B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327" w:type="dxa"/>
          </w:tcPr>
          <w:p w14:paraId="797FD8C5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Vendburimet e materialit ndërtimor dhe përdorimi në industri i lëndëve minerale jometalore</w:t>
            </w:r>
          </w:p>
        </w:tc>
      </w:tr>
      <w:tr w:rsidR="00FE20EC" w:rsidRPr="00FE20EC" w14:paraId="13C2CC9E" w14:textId="77777777" w:rsidTr="009A0131">
        <w:tc>
          <w:tcPr>
            <w:tcW w:w="2781" w:type="dxa"/>
          </w:tcPr>
          <w:p w14:paraId="3855EA59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327" w:type="dxa"/>
          </w:tcPr>
          <w:p w14:paraId="530C23B6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Metodat e shfrytëzimit të vendburimeve të materialeve të ndërtimit dhe procesi përgatitjes së vendburimeve jometalore</w:t>
            </w:r>
          </w:p>
        </w:tc>
      </w:tr>
      <w:tr w:rsidR="00FE20EC" w:rsidRPr="00FE20EC" w14:paraId="51B69A67" w14:textId="77777777" w:rsidTr="009A0131">
        <w:tc>
          <w:tcPr>
            <w:tcW w:w="2781" w:type="dxa"/>
          </w:tcPr>
          <w:p w14:paraId="33309886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27" w:type="dxa"/>
          </w:tcPr>
          <w:p w14:paraId="6A581F53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Vlera ekonomike e mineraleve jometalore dhe terminologjia e jometaleve</w:t>
            </w:r>
          </w:p>
        </w:tc>
      </w:tr>
      <w:tr w:rsidR="00FE20EC" w:rsidRPr="00FE20EC" w14:paraId="789A80DA" w14:textId="77777777" w:rsidTr="009A0131">
        <w:tc>
          <w:tcPr>
            <w:tcW w:w="2781" w:type="dxa"/>
          </w:tcPr>
          <w:p w14:paraId="654E46CB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327" w:type="dxa"/>
          </w:tcPr>
          <w:p w14:paraId="06FED0BC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Klasifikimi i lëndëve minerale jometalore  dhe vendburimet jometalore si material ndërtimi</w:t>
            </w:r>
          </w:p>
        </w:tc>
      </w:tr>
      <w:tr w:rsidR="00FE20EC" w:rsidRPr="00FE20EC" w14:paraId="30B34871" w14:textId="77777777" w:rsidTr="009A0131">
        <w:tc>
          <w:tcPr>
            <w:tcW w:w="2781" w:type="dxa"/>
          </w:tcPr>
          <w:p w14:paraId="5A4E331D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pestë: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27" w:type="dxa"/>
          </w:tcPr>
          <w:p w14:paraId="050BCC8F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Shkëmbinjtë natyrorë për ndërtim dhe hulumtimi i materialit të ndërtimit).</w:t>
            </w:r>
          </w:p>
        </w:tc>
      </w:tr>
      <w:tr w:rsidR="00FE20EC" w:rsidRPr="00FE20EC" w14:paraId="7353A488" w14:textId="77777777" w:rsidTr="009A0131">
        <w:tc>
          <w:tcPr>
            <w:tcW w:w="2781" w:type="dxa"/>
          </w:tcPr>
          <w:p w14:paraId="68EEDD42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27" w:type="dxa"/>
          </w:tcPr>
          <w:p w14:paraId="2EAB0E62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Vetit fizike dhe mekanike të materialeve të ndërtimit dhe kërkesat sipas cilësisë).</w:t>
            </w:r>
          </w:p>
        </w:tc>
      </w:tr>
      <w:tr w:rsidR="00FE20EC" w:rsidRPr="00FE20EC" w14:paraId="01CDAE6A" w14:textId="77777777" w:rsidTr="009A0131">
        <w:tc>
          <w:tcPr>
            <w:tcW w:w="2781" w:type="dxa"/>
          </w:tcPr>
          <w:p w14:paraId="6ADBFAED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shtatë: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27" w:type="dxa"/>
          </w:tcPr>
          <w:p w14:paraId="14364A50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Lëndët për prodhimin e materialit për qeramikë dhe hulumtimi i tyre</w:t>
            </w:r>
          </w:p>
        </w:tc>
      </w:tr>
      <w:tr w:rsidR="00FE20EC" w:rsidRPr="00FE20EC" w14:paraId="044F8ABB" w14:textId="77777777" w:rsidTr="009A0131">
        <w:tc>
          <w:tcPr>
            <w:tcW w:w="2781" w:type="dxa"/>
          </w:tcPr>
          <w:p w14:paraId="4AA8D9B2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tetë: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27" w:type="dxa"/>
          </w:tcPr>
          <w:p w14:paraId="4AB45C8E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Lëndët për prodhimin e materialeve zjarrëduruse</w:t>
            </w:r>
            <w:r w:rsidRPr="00FE20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q-AL"/>
              </w:rPr>
              <w:t xml:space="preserve"> </w:t>
            </w: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dhe hulumtimi i tyre</w:t>
            </w:r>
          </w:p>
        </w:tc>
      </w:tr>
      <w:tr w:rsidR="00FE20EC" w:rsidRPr="00FE20EC" w14:paraId="4853DF81" w14:textId="77777777" w:rsidTr="009A0131">
        <w:tc>
          <w:tcPr>
            <w:tcW w:w="2781" w:type="dxa"/>
          </w:tcPr>
          <w:p w14:paraId="7A89E4EC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nëntë: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27" w:type="dxa"/>
          </w:tcPr>
          <w:p w14:paraId="17202C65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Lëndët</w:t>
            </w:r>
            <w:r w:rsidRPr="00FE20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q-AL"/>
              </w:rPr>
              <w:t xml:space="preserve"> </w:t>
            </w: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për prodhimin e materialeve termoizoluse, materialet termoizoluse dhe hulumtimi i tyre</w:t>
            </w:r>
          </w:p>
        </w:tc>
      </w:tr>
      <w:tr w:rsidR="00FE20EC" w:rsidRPr="00FE20EC" w14:paraId="4482B288" w14:textId="77777777" w:rsidTr="009A0131">
        <w:tc>
          <w:tcPr>
            <w:tcW w:w="2781" w:type="dxa"/>
          </w:tcPr>
          <w:p w14:paraId="54B23646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327" w:type="dxa"/>
          </w:tcPr>
          <w:p w14:paraId="53D8F02C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Lëndët për prodhimin e xhamit, prodhimi i xhamit, hulumtimi dhe teknologjia e xhamit).</w:t>
            </w:r>
          </w:p>
        </w:tc>
      </w:tr>
      <w:tr w:rsidR="00FE20EC" w:rsidRPr="00FE20EC" w14:paraId="5F8A19F0" w14:textId="77777777" w:rsidTr="009A0131">
        <w:tc>
          <w:tcPr>
            <w:tcW w:w="2781" w:type="dxa"/>
          </w:tcPr>
          <w:p w14:paraId="6507F07C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njëmbëdhjetë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27" w:type="dxa"/>
          </w:tcPr>
          <w:p w14:paraId="7CA1A028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Lëndët për prodhimin e materialeve lidhëse</w:t>
            </w:r>
            <w:r w:rsidRPr="00FE20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q-AL"/>
              </w:rPr>
              <w:t xml:space="preserve"> </w:t>
            </w: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dhe çimento Portland me pucolan dhe hulumtimi i tyre-kërkesat e industrisë</w:t>
            </w:r>
          </w:p>
        </w:tc>
      </w:tr>
      <w:tr w:rsidR="00FE20EC" w:rsidRPr="00FE20EC" w14:paraId="5C09122F" w14:textId="77777777" w:rsidTr="009A0131">
        <w:tc>
          <w:tcPr>
            <w:tcW w:w="2781" w:type="dxa"/>
          </w:tcPr>
          <w:p w14:paraId="5011EC52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27" w:type="dxa"/>
          </w:tcPr>
          <w:p w14:paraId="5AA3E15A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Lëndët minerale për prodhimin e materialeve petrurugjike</w:t>
            </w:r>
          </w:p>
        </w:tc>
      </w:tr>
      <w:tr w:rsidR="00FE20EC" w:rsidRPr="00FE20EC" w14:paraId="042B01A1" w14:textId="77777777" w:rsidTr="009A0131">
        <w:tc>
          <w:tcPr>
            <w:tcW w:w="2781" w:type="dxa"/>
          </w:tcPr>
          <w:p w14:paraId="630B82C4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327" w:type="dxa"/>
          </w:tcPr>
          <w:p w14:paraId="4BA49668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Lëndët minerale për prodhimin e materialeve në autoklavë</w:t>
            </w:r>
          </w:p>
        </w:tc>
      </w:tr>
      <w:tr w:rsidR="00FE20EC" w:rsidRPr="00FE20EC" w14:paraId="334CBDD9" w14:textId="77777777" w:rsidTr="009A0131">
        <w:tc>
          <w:tcPr>
            <w:tcW w:w="2781" w:type="dxa"/>
          </w:tcPr>
          <w:p w14:paraId="00EA3BE8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27" w:type="dxa"/>
          </w:tcPr>
          <w:p w14:paraId="3508F286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Studimet gjeologo-inxhinierike në vendburimet e materialeve të ndërtimit</w:t>
            </w:r>
          </w:p>
        </w:tc>
      </w:tr>
      <w:tr w:rsidR="00FE20EC" w:rsidRPr="00FE20EC" w14:paraId="1A8D543B" w14:textId="77777777" w:rsidTr="009A0131">
        <w:tc>
          <w:tcPr>
            <w:tcW w:w="2781" w:type="dxa"/>
          </w:tcPr>
          <w:p w14:paraId="221BF188" w14:textId="77777777" w:rsidR="00FE20EC" w:rsidRPr="00FE20EC" w:rsidRDefault="00FE20EC" w:rsidP="00FE20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327" w:type="dxa"/>
          </w:tcPr>
          <w:p w14:paraId="250DB960" w14:textId="77777777" w:rsidR="00FE20EC" w:rsidRPr="00FE20EC" w:rsidRDefault="00FE20EC" w:rsidP="00FE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Vendburime materialeve të ndërtimit  në Republikën e Kosovës (</w:t>
            </w:r>
            <w:r w:rsidRPr="00FE2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q-AL"/>
              </w:rPr>
              <w:t xml:space="preserve"> Lëndët minerale për prodhimin e asfaltit</w:t>
            </w:r>
            <w:r w:rsidRPr="00FE20EC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val="sq-AL"/>
              </w:rPr>
              <w:t xml:space="preserve">, </w:t>
            </w:r>
            <w:r w:rsidRPr="00FE20EC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Lëndët për prodhimet teknike, Llogaritja e rezervave minerale).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FE20EC" w:rsidRPr="00FE20EC" w14:paraId="05242C96" w14:textId="77777777" w:rsidTr="009A0131">
        <w:tc>
          <w:tcPr>
            <w:tcW w:w="9108" w:type="dxa"/>
            <w:shd w:val="clear" w:color="auto" w:fill="B8CCE4"/>
          </w:tcPr>
          <w:p w14:paraId="3AE52E0B" w14:textId="77777777" w:rsidR="00FE20EC" w:rsidRPr="00FE20EC" w:rsidRDefault="00FE20EC" w:rsidP="00FE2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E20EC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FE20EC" w:rsidRPr="00FE20EC" w14:paraId="40B24A77" w14:textId="77777777" w:rsidTr="009A0131">
        <w:trPr>
          <w:trHeight w:val="1088"/>
        </w:trPr>
        <w:tc>
          <w:tcPr>
            <w:tcW w:w="9108" w:type="dxa"/>
          </w:tcPr>
          <w:p w14:paraId="57CF2459" w14:textId="77777777" w:rsidR="00FE20EC" w:rsidRPr="00FE20EC" w:rsidRDefault="00FE20EC" w:rsidP="00FE2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  <w:r w:rsidRPr="00FE2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  <w:t xml:space="preserve">Respektim i orarit, bashkëpunimi denjë me ligjëruesin e kolegët dhe personelin tjetër, angazhim i përhershëm dhe aktiv në diskutime, në punimin e detyrave në grup, në demonstrimin e detyrave, mospërdorimi i asnjë elementi ose sjelljeje që do të pengonte punën normale etj. </w:t>
            </w:r>
          </w:p>
        </w:tc>
      </w:tr>
    </w:tbl>
    <w:p w14:paraId="12DF92CC" w14:textId="77777777" w:rsidR="00FE20EC" w:rsidRPr="00FE20EC" w:rsidRDefault="00FE20EC" w:rsidP="00FE20E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sectPr w:rsidR="00FE20EC" w:rsidRPr="00FE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5E3E"/>
    <w:multiLevelType w:val="hybridMultilevel"/>
    <w:tmpl w:val="2722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4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80ED3"/>
    <w:multiLevelType w:val="hybridMultilevel"/>
    <w:tmpl w:val="9FD09AA0"/>
    <w:lvl w:ilvl="0" w:tplc="7FB0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E57A2"/>
    <w:multiLevelType w:val="hybridMultilevel"/>
    <w:tmpl w:val="6B98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056A6"/>
    <w:multiLevelType w:val="hybridMultilevel"/>
    <w:tmpl w:val="7EB67624"/>
    <w:lvl w:ilvl="0" w:tplc="041294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7D2407"/>
    <w:multiLevelType w:val="hybridMultilevel"/>
    <w:tmpl w:val="4BC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839F6"/>
    <w:multiLevelType w:val="hybridMultilevel"/>
    <w:tmpl w:val="C02CC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4"/>
  </w:num>
  <w:num w:numId="7">
    <w:abstractNumId w:val="1"/>
  </w:num>
  <w:num w:numId="8">
    <w:abstractNumId w:val="14"/>
  </w:num>
  <w:num w:numId="9">
    <w:abstractNumId w:val="17"/>
  </w:num>
  <w:num w:numId="10">
    <w:abstractNumId w:val="2"/>
  </w:num>
  <w:num w:numId="11">
    <w:abstractNumId w:val="13"/>
  </w:num>
  <w:num w:numId="12">
    <w:abstractNumId w:val="15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315178"/>
    <w:rsid w:val="00321987"/>
    <w:rsid w:val="003C2584"/>
    <w:rsid w:val="00575ECD"/>
    <w:rsid w:val="00607834"/>
    <w:rsid w:val="006C1A59"/>
    <w:rsid w:val="00750E97"/>
    <w:rsid w:val="00C22573"/>
    <w:rsid w:val="00CA103F"/>
    <w:rsid w:val="00D46DB9"/>
    <w:rsid w:val="00E71B37"/>
    <w:rsid w:val="00F813EF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417E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3</cp:revision>
  <dcterms:created xsi:type="dcterms:W3CDTF">2017-02-06T20:40:00Z</dcterms:created>
  <dcterms:modified xsi:type="dcterms:W3CDTF">2020-04-04T19:01:00Z</dcterms:modified>
</cp:coreProperties>
</file>